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52C" w14:textId="2209ECEC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OŚR.623</w:t>
      </w:r>
      <w:r w:rsidR="009B4FA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5.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 w:rsidR="009B4FA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 xml:space="preserve">Niemce, dn. </w:t>
      </w:r>
      <w:r w:rsidR="00D3450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02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.0</w:t>
      </w:r>
      <w:r w:rsidR="00D3450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7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</w:t>
      </w:r>
    </w:p>
    <w:p w14:paraId="45D2CF43" w14:textId="77777777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36614DB" w14:textId="461EB13A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bookmarkStart w:id="0" w:name="bookmark0"/>
      <w:bookmarkStart w:id="1" w:name="bookmark1"/>
      <w:bookmarkStart w:id="2" w:name="bookmark2"/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Zapytanie ofertowe - „Ogólnopolskiego programu finansowania usuwania wyrobów zawierających azbest Część 2) Przedsięwzięcia w zakresie zbierania, transportu oraz unieszkodliwienia </w:t>
      </w:r>
      <w:r w:rsidR="003A1D91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odpadów </w:t>
      </w:r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zawierających azbest realizowane w gospodarstwach rolnych"</w:t>
      </w:r>
      <w:bookmarkEnd w:id="0"/>
      <w:bookmarkEnd w:id="1"/>
      <w:bookmarkEnd w:id="2"/>
    </w:p>
    <w:p w14:paraId="3E3AF564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6E4E361" w14:textId="24AEBDF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Wójt Gminy Niemce zaprasza do składania ofert cenowych na załadunek, transport wyrobów zawierających azbest oraz unieszkodliwienie 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</w:t>
      </w:r>
      <w:r w:rsidR="00BD5F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/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 wyrobów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 wysypisku odpadów niebezpiecznych odbieranych z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e wskazanych przez zamawiającego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posesji z terenu gminy Niemce. </w:t>
      </w:r>
    </w:p>
    <w:p w14:paraId="45F3E936" w14:textId="77777777" w:rsidR="00E17FB9" w:rsidRPr="00E17FB9" w:rsidRDefault="00E17FB9" w:rsidP="00E17FB9">
      <w:pPr>
        <w:keepNext/>
        <w:keepLines/>
        <w:widowControl w:val="0"/>
        <w:spacing w:after="24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" w:name="bookmark6"/>
      <w:bookmarkStart w:id="4" w:name="bookmark7"/>
      <w:bookmarkStart w:id="5" w:name="bookmark8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Niniejsze zapytanie nie stanowi zobowiązania do zawarcia umowy.</w:t>
      </w:r>
      <w:bookmarkEnd w:id="3"/>
      <w:bookmarkEnd w:id="4"/>
      <w:bookmarkEnd w:id="5"/>
    </w:p>
    <w:p w14:paraId="3946A8E4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Zamawiający zastrzega sobie możliwość przekazania właściwego zaproszenia do złożenia oferty cenowej do Wykonawców, którzy przekażą Zamawiającemu szacunkową wartość zamówienia.</w:t>
      </w:r>
    </w:p>
    <w:p w14:paraId="66C9F85C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6" w:name="bookmark11"/>
      <w:bookmarkStart w:id="7" w:name="bookmark10"/>
      <w:bookmarkStart w:id="8" w:name="bookmark12"/>
      <w:bookmarkStart w:id="9" w:name="bookmark9"/>
      <w:bookmarkEnd w:id="6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Nazwa oraz adres Zamawiającego:</w:t>
      </w:r>
      <w:bookmarkEnd w:id="7"/>
      <w:bookmarkEnd w:id="8"/>
      <w:bookmarkEnd w:id="9"/>
    </w:p>
    <w:p w14:paraId="6D49D0D6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Gmina Niemce reprezentowana przez Wójta Gminy Niemce.</w:t>
      </w:r>
    </w:p>
    <w:p w14:paraId="4503360C" w14:textId="3741914D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Z siedzibą ul. Lubelska 121, 21-025 Niemce</w:t>
      </w:r>
    </w:p>
    <w:p w14:paraId="273D4373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81 756 10 44, fax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 81 756 17 90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,info@niemce.pl</w:t>
      </w:r>
    </w:p>
    <w:p w14:paraId="74516B7D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10" w:name="bookmark15"/>
      <w:bookmarkStart w:id="11" w:name="bookmark13"/>
      <w:bookmarkStart w:id="12" w:name="bookmark14"/>
      <w:bookmarkStart w:id="13" w:name="bookmark16"/>
      <w:bookmarkEnd w:id="10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Opis przedmiotu zamówienia:</w:t>
      </w:r>
      <w:bookmarkEnd w:id="11"/>
      <w:bookmarkEnd w:id="12"/>
      <w:bookmarkEnd w:id="13"/>
    </w:p>
    <w:p w14:paraId="72959D02" w14:textId="0D5932AB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Przedmiotem zamówienia jest usuwanie wyrobów zawierających azbest pochodzących z działalności rolniczej na terenie gminy Niemce w miejscowościach: Nasutów,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Pryszczowa Góra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Krasienin-Kolonia</w:t>
      </w:r>
      <w:r w:rsidR="00027BB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Wola Krasienińska, Ludwinów, Jakubowice Konińskie -Kolonia, Ciecierzyn, Osówka.</w:t>
      </w:r>
    </w:p>
    <w:p w14:paraId="193B2B02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Szacunkowa masa wyrobów przeznaczonych do odzysku lub unieszkodliwienia została ustalona na podstawie złożonych przez zainteresowanych producentów rolnych wniosków i wynosi:</w:t>
      </w:r>
    </w:p>
    <w:p w14:paraId="0DEDABF2" w14:textId="1F582C4E" w:rsidR="00E17FB9" w:rsidRDefault="00E17FB9" w:rsidP="00E17FB9">
      <w:pPr>
        <w:widowControl w:val="0"/>
        <w:numPr>
          <w:ilvl w:val="0"/>
          <w:numId w:val="3"/>
        </w:numPr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4" w:name="bookmark17"/>
      <w:bookmarkEnd w:id="1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składowane wyroby zawierające azbest – 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ok.</w:t>
      </w:r>
      <w:r w:rsidR="00176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026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50,07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Mg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posesjach z terenu gminy Niemce. Przyjęto ze 1 m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 w:bidi="pl-PL"/>
          <w14:ligatures w14:val="none"/>
        </w:rPr>
        <w:t>2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waży 15 kg.</w:t>
      </w:r>
    </w:p>
    <w:p w14:paraId="2E787802" w14:textId="77777777" w:rsidR="00E17FB9" w:rsidRPr="00E17FB9" w:rsidRDefault="00E17FB9" w:rsidP="00E17FB9">
      <w:pPr>
        <w:widowControl w:val="0"/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1EA0993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5" w:name="bookmark20"/>
      <w:bookmarkStart w:id="16" w:name="bookmark18"/>
      <w:bookmarkStart w:id="17" w:name="bookmark19"/>
      <w:bookmarkStart w:id="18" w:name="bookmark21"/>
      <w:bookmarkEnd w:id="1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Prace wchodzące w zakres przedmiotu zamówienia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</w:t>
      </w:r>
      <w:bookmarkEnd w:id="16"/>
      <w:bookmarkEnd w:id="17"/>
      <w:bookmarkEnd w:id="18"/>
    </w:p>
    <w:p w14:paraId="6FA1F2B1" w14:textId="77777777" w:rsidR="00F86803" w:rsidRPr="00F86803" w:rsidRDefault="00F86803" w:rsidP="00F86803">
      <w:pPr>
        <w:widowControl w:val="0"/>
        <w:tabs>
          <w:tab w:val="num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bookmarkStart w:id="19" w:name="bookmark22"/>
      <w:bookmarkEnd w:id="19"/>
      <w:r w:rsidRPr="00F86803">
        <w:rPr>
          <w:rFonts w:ascii="Times New Roman" w:hAnsi="Times New Roman"/>
          <w:sz w:val="24"/>
          <w:szCs w:val="24"/>
        </w:rPr>
        <w:t xml:space="preserve">W zakresie świadczonych usług mieści się: </w:t>
      </w:r>
    </w:p>
    <w:p w14:paraId="32E86484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odbiór odpadów z nieruchomości znajdujących się na terenie gminy Niemce, </w:t>
      </w:r>
    </w:p>
    <w:p w14:paraId="1864F6D8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>transport odpadów na składowisko odpadów niebezpiecznych,</w:t>
      </w:r>
    </w:p>
    <w:p w14:paraId="4651A6CD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utylizacja odpadów na składowisku odpadów niebezpiecznych </w:t>
      </w:r>
    </w:p>
    <w:p w14:paraId="18BB3A2A" w14:textId="205B05F2" w:rsidR="00E17FB9" w:rsidRPr="000268EB" w:rsidRDefault="00E17FB9" w:rsidP="000268EB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znajdujących się na terenie gminy Niemce w miejscowościach:</w:t>
      </w:r>
      <w:r w:rsidR="000268EB" w:rsidRP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0268EB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Nasutów,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Pryszczowa Góra</w:t>
      </w:r>
      <w:r w:rsidR="000268EB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Krasienin-Kolonia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 Wola Krasienińska, Ludwinów, Jakubowice Konińskie -Kolonia, Ciecierzyn, Osówka.</w:t>
      </w:r>
      <w:bookmarkStart w:id="20" w:name="bookmark25"/>
      <w:bookmarkStart w:id="21" w:name="bookmark23"/>
      <w:bookmarkStart w:id="22" w:name="bookmark24"/>
      <w:bookmarkStart w:id="23" w:name="bookmark26"/>
      <w:bookmarkEnd w:id="20"/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026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ramach przedmiotu zamówienia Wykonawca zobowiązany jest:</w:t>
      </w:r>
      <w:bookmarkEnd w:id="21"/>
      <w:bookmarkEnd w:id="22"/>
      <w:bookmarkEnd w:id="23"/>
    </w:p>
    <w:p w14:paraId="61B318C0" w14:textId="4D23C40E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4" w:name="bookmark27"/>
      <w:bookmarkEnd w:id="2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 xml:space="preserve">spisać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protokół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odbioru wyrobów zawierających azbest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 właścicielem/użytkownikiem nieruchomości z którego będzie odbierany azbest.-po jednym egzemplarzu dla właściciela/użytkownika nieruchomości oraz zamawiającego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,. Protokół w szczególności powinien zawierać następujące dane:</w:t>
      </w:r>
    </w:p>
    <w:p w14:paraId="2EC96022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5" w:name="bookmark28"/>
      <w:bookmarkEnd w:id="25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imię i nazwisko właściciela posesji/ użytkownika, który przekazuje odpady azbestowe;</w:t>
      </w:r>
    </w:p>
    <w:p w14:paraId="7E79BEC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6" w:name="bookmark29"/>
      <w:bookmarkEnd w:id="2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adres, z którego pochodzą odebrane wyroby zawierające azbest;</w:t>
      </w:r>
    </w:p>
    <w:p w14:paraId="1F98F4F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7" w:name="bookmark30"/>
      <w:bookmarkEnd w:id="2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datę odbioru;</w:t>
      </w:r>
    </w:p>
    <w:p w14:paraId="49FAA0B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8" w:name="bookmark31"/>
      <w:bookmarkEnd w:id="28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wagę odbieranego odpadu w Mg</w:t>
      </w:r>
    </w:p>
    <w:p w14:paraId="2EF559EA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9" w:name="bookmark32"/>
      <w:bookmarkEnd w:id="29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właściciela/ użytkownika;</w:t>
      </w:r>
    </w:p>
    <w:p w14:paraId="15872507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0" w:name="bookmark33"/>
      <w:bookmarkEnd w:id="30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wykonawcy (właściciela firmy) lub osoby upoważnionej przez wykonawcę ze wskazaniem pełnionej funkcji;</w:t>
      </w:r>
    </w:p>
    <w:p w14:paraId="7CA427C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1" w:name="bookmark34"/>
      <w:bookmarkEnd w:id="31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pieczęć firmową wykonawcy;</w:t>
      </w:r>
    </w:p>
    <w:p w14:paraId="4097CE65" w14:textId="7777777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2" w:name="bookmark35"/>
      <w:bookmarkEnd w:id="32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do prowadzenia ilościowej i jakościowej ewidencji odpadów określonej art. 66 i 67 ustawy z dnia 14.12.2012 r. o odpadach (Dz.U.2023.1587 t.j. z dnia 2023.08.10 ze zm.) z zastosowaniem wzorów dokumentów określonych w obowiązujących przepisach prawa.</w:t>
      </w:r>
    </w:p>
    <w:p w14:paraId="144CEB6C" w14:textId="0865176A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wykonania przedmiotu zamówienia z uwzględnieniem wymogów obowiązującego w tym zakresie prawa, do przekazania Zamawiającemu stosownych dokumentów potwierdzających właściwe i zgodne z przepisami wykonanie przedmiotu zamówienia, a w szczególności Wykonawca zobowiązany jest do przekazania Zamawiającemu oryginałów/potwierdzonych za zgodność kart przekazania odpadów, osobno dla każdego z właścicieli nieruchomości, którzy przekazali wyroby zawierające azbest unieszkodliwieniu.</w:t>
      </w:r>
    </w:p>
    <w:p w14:paraId="22D73CEB" w14:textId="092369E3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przedłoży Zamawiającemu sprawozdanie zawierające adres gospodarstwa rolnego, z którego dostarczone zostały odpady, wskazanie ilości odebranego odpadu w Mg, datę przekazania na składowisko.</w:t>
      </w:r>
    </w:p>
    <w:p w14:paraId="3648B74C" w14:textId="02256E7D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złoży oświadczenie o prawidłowym wykonaniu prac z zachowaniem właściwych przepisów technicznych i sanitarnych.</w:t>
      </w:r>
    </w:p>
    <w:p w14:paraId="1EACB3BB" w14:textId="5853D56F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Wykonawca zobowiązuje się zachować w tajemnicy wszelkie informacje i dane otrzymane od Zamawiającego oraz od właścicieli nieruchomości, którzy dostarczą odpady.</w:t>
      </w:r>
    </w:p>
    <w:p w14:paraId="17C745CC" w14:textId="0E156D5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Wszelkie działania lub czynności nie opisane powyżej, a wynikające z procedur określonych w ustawach oraz przepisach szczególnych, niezbędne do właściwego i kompletnego wykonania zamówienia Wykonawca winien wykonać w ramach przedmiotu zamówienia i uwzględnić w kosztach i terminie wykonania przedmiotu zamówienia.</w:t>
      </w:r>
    </w:p>
    <w:p w14:paraId="60CBBFEB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</w:pPr>
      <w:bookmarkStart w:id="33" w:name="bookmark42"/>
      <w:bookmarkStart w:id="34" w:name="bookmark43"/>
      <w:bookmarkStart w:id="35" w:name="bookmark4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Warunki jakie powinien spełniać Wykonawca</w:t>
      </w:r>
      <w:r w:rsidRPr="00E17FB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  <w:t>:</w:t>
      </w:r>
      <w:bookmarkEnd w:id="33"/>
      <w:bookmarkEnd w:id="34"/>
      <w:bookmarkEnd w:id="35"/>
    </w:p>
    <w:p w14:paraId="038E74BD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prowadzenie działalności, w wyniku której powstają odpady niebezpieczne oraz zezwolenie na prowadzenie działalności w zakresie transportu odpadów na składowisko odpadów niebezpiecznych. Dokumentem potwierdzającym spełnienie tego warunku jest kserokopia aktualnej decyzji.</w:t>
      </w:r>
    </w:p>
    <w:p w14:paraId="0B212C6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transport odpadów niebezpiecznych. Dokumentem potwierdzającym spełnienie tego warunku jest kserokopia aktualnej decyzji.</w:t>
      </w:r>
    </w:p>
    <w:p w14:paraId="12B08E8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musi posiadać pracowników przeszkolonych w zakresie pracy z wyrobami zawierającymi azbest (co najmniej 2 osoby). Dokumentem potwierdzającym spełnienie tego warunku jest oświadczenie Wykonawcy.</w:t>
      </w:r>
    </w:p>
    <w:p w14:paraId="1A57E214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6" w:name="bookmark46"/>
      <w:bookmarkEnd w:id="3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dysponować odpowiednim sprzętem do bezpiecznego załadunku i transportu wyrobów zawierających azbest (co najmniej 1 środek transportu). Dokumentem potwierdzającym spełnienie tego warunku jest oświadczenie Wykonawcy.</w:t>
      </w:r>
    </w:p>
    <w:p w14:paraId="3888CC5E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7" w:name="bookmark47"/>
      <w:bookmarkEnd w:id="3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wskazać miejsce składowania odpadów niebezpiecznych zawierających azbest (kserokopia aktualnej umowy ze wskazanym zakładem na przyjęcie odpadów zawierających azbest lub inny równoważny dokument).</w:t>
      </w:r>
    </w:p>
    <w:p w14:paraId="681FEAE5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przedłożyć kopie polisy ubezpieczeniowej potwierdzającej, ze Wykonawca jest ubezpieczony od odpowiedzialności cywilnej w zakresie prowadzonej działalności związane z przedmiotem zamówienia na kwoty odpowiadającej co najmniej wartości umowy, poświadczonej za zgodność z oryginałem przez Wykonawcy. Wykonawca jest zobowiązany do posiadania ubezpieczenia na cały okres obowiązywania umowy.</w:t>
      </w:r>
    </w:p>
    <w:p w14:paraId="2B8336D9" w14:textId="77777777" w:rsidR="00E17FB9" w:rsidRPr="00E17FB9" w:rsidRDefault="00E17FB9" w:rsidP="00E17FB9">
      <w:pPr>
        <w:widowControl w:val="0"/>
        <w:tabs>
          <w:tab w:val="left" w:pos="66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3DBECA2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8" w:name="bookmark49"/>
      <w:bookmarkStart w:id="39" w:name="bookmark50"/>
      <w:bookmarkStart w:id="40" w:name="bookmark51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Termin realizacji zadania:</w:t>
      </w:r>
      <w:bookmarkEnd w:id="38"/>
      <w:bookmarkEnd w:id="39"/>
      <w:bookmarkEnd w:id="40"/>
    </w:p>
    <w:p w14:paraId="0711FFD6" w14:textId="77777777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Rozpoczęcie –  od daty przekazania informacji o podpisanej umowie z WFOŚ. Wykonawca o dacie podpisania umowy zostanie poinformowany telefonicznie oraz informacja zostanie przesłana na e-mail wskazany przez wykonawcę na formularzu ofertowym. </w:t>
      </w:r>
    </w:p>
    <w:p w14:paraId="58906751" w14:textId="49A3826D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Zakończenie – w terminie 30 dni od dnia przekazania informacji o podpisanej umowie dotacji Z WFOŚ przez gminę, jednak nie później niż do dnia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09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r.</w:t>
      </w:r>
    </w:p>
    <w:p w14:paraId="2AA2C228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Kryterium oceny ofert :</w:t>
      </w:r>
    </w:p>
    <w:p w14:paraId="40FF4243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Najniższa cena brutto za 1 Mg odpadu. </w:t>
      </w:r>
    </w:p>
    <w:p w14:paraId="1B9DD3FE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0DA6DF9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41" w:name="bookmark52"/>
      <w:bookmarkStart w:id="42" w:name="bookmark53"/>
      <w:bookmarkStart w:id="43" w:name="bookmark54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Termin składania ofert:</w:t>
      </w:r>
      <w:bookmarkEnd w:id="41"/>
      <w:bookmarkEnd w:id="42"/>
      <w:bookmarkEnd w:id="43"/>
    </w:p>
    <w:p w14:paraId="26B9B3DD" w14:textId="00836E4A" w:rsidR="00E17FB9" w:rsidRPr="00F475E4" w:rsidRDefault="00E17FB9" w:rsidP="00E17FB9">
      <w:pPr>
        <w:widowControl w:val="0"/>
        <w:spacing w:after="22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Ofertę cenową należy złożyć na formularzu ofertowym, stanowiącym załącznik do zapytania ofertowego do dnia </w:t>
      </w:r>
      <w:r w:rsidR="00D345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09</w:t>
      </w:r>
      <w:r w:rsidR="00026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.</w:t>
      </w:r>
      <w:r w:rsidR="00B36E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07</w:t>
      </w:r>
      <w:r w:rsidR="00026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.2026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r. do godz. 10.00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Podpisan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y skan formularza ofertowego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należy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przesłać za pośrednictwem poczty elektronicznej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 w tytule wiadomości należy wpisać : Zapytanie ofertowe:  OŚR.6235.4.2026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 adres: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 w:bidi="pl-PL"/>
          <w14:ligatures w14:val="none"/>
        </w:rPr>
        <w:t>info@niemce.pl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lub złożyć 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 oryginale w zamkniętej kopercie w siedzibie Zamawiającego - Urząd Gminy Niemce ul. Lubelska 121, 21-025 Niemce</w:t>
      </w:r>
    </w:p>
    <w:p w14:paraId="079925FA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Osoba uprawniona do kontaktu ze strony zamawiającego: </w:t>
      </w:r>
    </w:p>
    <w:p w14:paraId="1189BF5F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Weronika Sierpińska </w:t>
      </w:r>
    </w:p>
    <w:p w14:paraId="35963F33" w14:textId="19529E25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81-756-10-44.</w:t>
      </w:r>
    </w:p>
    <w:p w14:paraId="7945CCA6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sectPr w:rsidR="00E17FB9" w:rsidRPr="00E17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C773" w14:textId="77777777" w:rsidR="004939BE" w:rsidRDefault="004939BE" w:rsidP="00E17FB9">
      <w:pPr>
        <w:spacing w:after="0" w:line="240" w:lineRule="auto"/>
      </w:pPr>
      <w:r>
        <w:separator/>
      </w:r>
    </w:p>
  </w:endnote>
  <w:endnote w:type="continuationSeparator" w:id="0">
    <w:p w14:paraId="70EA8FDD" w14:textId="77777777" w:rsidR="004939BE" w:rsidRDefault="004939BE" w:rsidP="00E1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22275"/>
      <w:docPartObj>
        <w:docPartGallery w:val="Page Numbers (Bottom of Page)"/>
        <w:docPartUnique/>
      </w:docPartObj>
    </w:sdtPr>
    <w:sdtEndPr/>
    <w:sdtContent>
      <w:p w14:paraId="626263E6" w14:textId="741E0A95" w:rsidR="00E17FB9" w:rsidRDefault="00E17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3C813" w14:textId="77777777" w:rsidR="00E17FB9" w:rsidRDefault="00E1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6CF7" w14:textId="77777777" w:rsidR="004939BE" w:rsidRDefault="004939BE" w:rsidP="00E17FB9">
      <w:pPr>
        <w:spacing w:after="0" w:line="240" w:lineRule="auto"/>
      </w:pPr>
      <w:r>
        <w:separator/>
      </w:r>
    </w:p>
  </w:footnote>
  <w:footnote w:type="continuationSeparator" w:id="0">
    <w:p w14:paraId="6A068BA5" w14:textId="77777777" w:rsidR="004939BE" w:rsidRDefault="004939BE" w:rsidP="00E1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84"/>
    <w:multiLevelType w:val="multilevel"/>
    <w:tmpl w:val="F4A4B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0724A"/>
    <w:multiLevelType w:val="hybridMultilevel"/>
    <w:tmpl w:val="2E4A4D7E"/>
    <w:lvl w:ilvl="0" w:tplc="71984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D1F06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E62387"/>
    <w:multiLevelType w:val="multilevel"/>
    <w:tmpl w:val="E6BC43A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9F49DD"/>
    <w:multiLevelType w:val="hybridMultilevel"/>
    <w:tmpl w:val="E8DA9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E117C"/>
    <w:multiLevelType w:val="multilevel"/>
    <w:tmpl w:val="7430E2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84DED"/>
    <w:multiLevelType w:val="multilevel"/>
    <w:tmpl w:val="9A1EE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E03E2"/>
    <w:multiLevelType w:val="hybridMultilevel"/>
    <w:tmpl w:val="87AAE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7D7B"/>
    <w:multiLevelType w:val="multilevel"/>
    <w:tmpl w:val="090C8F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4318451">
    <w:abstractNumId w:val="4"/>
  </w:num>
  <w:num w:numId="2" w16cid:durableId="1575242196">
    <w:abstractNumId w:val="2"/>
  </w:num>
  <w:num w:numId="3" w16cid:durableId="1937205197">
    <w:abstractNumId w:val="0"/>
  </w:num>
  <w:num w:numId="4" w16cid:durableId="919025273">
    <w:abstractNumId w:val="5"/>
  </w:num>
  <w:num w:numId="5" w16cid:durableId="243341601">
    <w:abstractNumId w:val="3"/>
  </w:num>
  <w:num w:numId="6" w16cid:durableId="614795041">
    <w:abstractNumId w:val="7"/>
  </w:num>
  <w:num w:numId="7" w16cid:durableId="2044204460">
    <w:abstractNumId w:val="1"/>
  </w:num>
  <w:num w:numId="8" w16cid:durableId="1312515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9"/>
    <w:rsid w:val="000268EB"/>
    <w:rsid w:val="00027BB2"/>
    <w:rsid w:val="0017650E"/>
    <w:rsid w:val="0028151A"/>
    <w:rsid w:val="002A192B"/>
    <w:rsid w:val="002E70DD"/>
    <w:rsid w:val="00340786"/>
    <w:rsid w:val="003A1D91"/>
    <w:rsid w:val="003C5D4F"/>
    <w:rsid w:val="003D355C"/>
    <w:rsid w:val="003E282F"/>
    <w:rsid w:val="004939BE"/>
    <w:rsid w:val="00496BA9"/>
    <w:rsid w:val="004D4EC8"/>
    <w:rsid w:val="005213D3"/>
    <w:rsid w:val="00560656"/>
    <w:rsid w:val="0072412E"/>
    <w:rsid w:val="00850D5F"/>
    <w:rsid w:val="00867FBB"/>
    <w:rsid w:val="008A7F84"/>
    <w:rsid w:val="00930D78"/>
    <w:rsid w:val="009B0FB5"/>
    <w:rsid w:val="009B4FAD"/>
    <w:rsid w:val="009B60B5"/>
    <w:rsid w:val="009E4C52"/>
    <w:rsid w:val="00A04960"/>
    <w:rsid w:val="00B36ED6"/>
    <w:rsid w:val="00B90597"/>
    <w:rsid w:val="00BD5F84"/>
    <w:rsid w:val="00BF2F31"/>
    <w:rsid w:val="00D3450E"/>
    <w:rsid w:val="00E17FB9"/>
    <w:rsid w:val="00EF77D9"/>
    <w:rsid w:val="00F475E4"/>
    <w:rsid w:val="00F86803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43D9"/>
  <w15:chartTrackingRefBased/>
  <w15:docId w15:val="{04E4628D-8D19-48B1-8527-2D14A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8EB"/>
  </w:style>
  <w:style w:type="paragraph" w:styleId="Nagwek1">
    <w:name w:val="heading 1"/>
    <w:basedOn w:val="Normalny"/>
    <w:next w:val="Normalny"/>
    <w:link w:val="Nagwek1Znak"/>
    <w:uiPriority w:val="9"/>
    <w:qFormat/>
    <w:rsid w:val="00E1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B9"/>
  </w:style>
  <w:style w:type="paragraph" w:styleId="Stopka">
    <w:name w:val="footer"/>
    <w:basedOn w:val="Normalny"/>
    <w:link w:val="Stopka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B9"/>
  </w:style>
  <w:style w:type="paragraph" w:styleId="Listapunktowana">
    <w:name w:val="List Bullet"/>
    <w:basedOn w:val="Normalny"/>
    <w:autoRedefine/>
    <w:rsid w:val="00F86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Gajek</dc:creator>
  <cp:keywords/>
  <dc:description/>
  <cp:lastModifiedBy>User6</cp:lastModifiedBy>
  <cp:revision>4</cp:revision>
  <cp:lastPrinted>2024-06-27T13:16:00Z</cp:lastPrinted>
  <dcterms:created xsi:type="dcterms:W3CDTF">2026-06-25T09:48:00Z</dcterms:created>
  <dcterms:modified xsi:type="dcterms:W3CDTF">2026-07-02T10:50:00Z</dcterms:modified>
</cp:coreProperties>
</file>