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14D2" w14:textId="77777777" w:rsidR="00753ACF" w:rsidRDefault="00753ACF" w:rsidP="00BD4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C29947" w14:textId="77777777" w:rsidR="00753ACF" w:rsidRPr="00013C68" w:rsidRDefault="00753ACF" w:rsidP="00BD4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7EFC3B" w14:textId="77777777" w:rsidR="00BD449F" w:rsidRPr="00013C68" w:rsidRDefault="00BD449F" w:rsidP="00013C68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3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ofertowe.</w:t>
      </w:r>
    </w:p>
    <w:p w14:paraId="299F2932" w14:textId="77777777" w:rsidR="00BD449F" w:rsidRDefault="00BD449F" w:rsidP="00BD4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Niemce z uwagi na obowiązujące Gminę zasady wynikające z przepisów ustawy z dnia 27 sierpnia 2009r. o finansach publiczny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(Dz.U. z 2017 r, poz. 2077)  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stanowi, że wydatki publiczne powinny być dokonywane  w sposób celowy i oszczędny z zachowaniem zasad: uzyskiwania najlepszych efektów z danych nakładów, optymalnego doboru metod i środków służących osiągnięciu założonych celów, w sposób umożliwiający terminową realizację zadań, zaprasza do złożenia 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cenowej na zamówienie publiczne. </w:t>
      </w:r>
      <w:r w:rsidR="009A091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A0915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sieci wodociągowej </w:t>
      </w:r>
      <w:r w:rsidR="009A0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przyłączami do budynków przy ul Zielonej w m. Niemce” </w:t>
      </w:r>
      <w:r w:rsidR="009A0915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0915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FC1AC2" w14:textId="77777777" w:rsidR="00BD449F" w:rsidRDefault="00BD449F" w:rsidP="00BD4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Jaraszkiewicz - email: </w:t>
      </w:r>
      <w:hyperlink r:id="rId7" w:history="1">
        <w:r w:rsidRPr="0013343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jaraszkiewicz.marek@niemce.pl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Tarnowski – email:    </w:t>
      </w:r>
      <w:hyperlink r:id="rId8" w:history="1">
        <w:r w:rsidRPr="0013343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tarnowski.michal@niemce.pl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Kontakt w dniach: poniedziałek - piątek w godzinach 07:30-15:30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I. </w:t>
      </w:r>
      <w:r w:rsidRPr="00BD44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Przedmiotem zamówienia jest: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091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A0915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sieci wodociągowej </w:t>
      </w:r>
      <w:r w:rsidR="009A0915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przyłączami do budynków przy ul Zielonej w m. Niemce”</w:t>
      </w:r>
    </w:p>
    <w:p w14:paraId="379B7C23" w14:textId="77777777" w:rsidR="002B71C2" w:rsidRDefault="00BD449F" w:rsidP="00BD4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II. Zakres zamówienia: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Budowa sieci wodociągowej </w:t>
      </w:r>
      <w:r w:rsidR="009A0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przyłączami do budynków przy ul Zielonej w m. Niemce </w:t>
      </w:r>
      <w:r w:rsidR="002B71C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 wchodzą :</w:t>
      </w:r>
    </w:p>
    <w:p w14:paraId="62F627A0" w14:textId="77777777" w:rsidR="002B71C2" w:rsidRDefault="002B71C2" w:rsidP="002B7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-sieć wodociągowa z rur PCV  dn 110x4,2mm L=161m</w:t>
      </w:r>
    </w:p>
    <w:p w14:paraId="185B07F5" w14:textId="77777777" w:rsidR="002B71C2" w:rsidRDefault="002B71C2" w:rsidP="002B7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-przyłącza wodociągowe z rur PE80 dn 63x4,7mm L=42m</w:t>
      </w:r>
    </w:p>
    <w:p w14:paraId="774D0BE1" w14:textId="77777777" w:rsidR="002B71C2" w:rsidRPr="002B71C2" w:rsidRDefault="002B71C2" w:rsidP="00013C68">
      <w:pPr>
        <w:suppressAutoHyphens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-przyłącza wodociągowe z rur PE 80 dn 40x3,7mm L=55m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Szczegółowy zakres przedmiotu zamówienia określony został w Przedmiarze robót oraz w dołączonej dokumentacji technicznej.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może przeprowadzić wizję lokalną. W związku z powyższym wyklucza się możliwość roszczeń Wykonawcy z tytułu błędnego skalkulowania ceny. Koszt wizji lokalnej ponosi Wykonawca. 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III. Warunki udziału w postępowaniu: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Posiadanie uprawnień do wykonywania określonej działalności lub czynności, jeżeli przepisy prawa nakładają obowiązek ich posiadania. 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Dysponowanie wiedzą, i doświadczeniem niezbędnym do wykonania zamówienia, odpowiednim potencjałem technicznym oraz osobami zdolnymi do wykonania zamówienia.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Wykonawcy winni posiadać doświadczenie wyrażające się tym, że nie wcześniej niż w okresie ostatnich pięciu lat przed upływem terminu składania ofert, wykonali w sposób należyty oraz zgodnie z przepisami prawa budowlanego i prawidłowo ukończyli minimum jedną robotę budowlaną polega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jącą na budowie instalacji wodociągowej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łącznej wartości minimum 50 000,00 zł brutto. 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Wykonawcy winni dysponować osobą, która będzie uczestniczyć w wykonaniu zamówienia tj. kierownik budowy posiadający uprawnienia budowlane do kierowania robotami budowlanymi w specjalności instalacyjnej w zakresie sieci wodociągowych wydanym zgodnie z Prawem budowlanym lub odpowiadające im ważne uprawnienia, które zostały wydane na podstawie wcześniej obowiązujących przepisów.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IV. Termin realizacji zadania: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zrealizować do dnia 30.09.2021</w:t>
      </w:r>
      <w:r w:rsidR="00BD449F" w:rsidRPr="00BD4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V. Kryteria oceny oferty: 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a)CENA - 80 %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udzieli zamówienia wykonawcy, którego oferta została uznana 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najkorzystniejszą (uzyska największą liczbę punktów przyznanych według kryteriów wyboru oferty określonych w niniejszej specyfikacji).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             Cena najniższej oferty (zł)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= ------------------------------------ x 100,00 pkt. x 80%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              Cena oferty badanej (zł)    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ilość punktów do uzyskania w kryterium CENA to 80 pkt.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Wyliczenia punktów będą dokonywane z dokładnością do dwóch miejsc po przecinku, według zasady matematycznej, iż wartości 1-4 zaokrągla się w dół, 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wartości 5-9 zaokrągla się w górę.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TERMIN GWARANCJI/RĘKOJMI NA WYKONANE ROBOTY – 20%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zobowiązany jest określić czas gwarancji/rękojmi w miesiącach.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Wykonawca zobowiązany jest określić czas gwarancji w sposób bezwarunkowy, w szczególności nie może narzucić Zamawiającemu warunków dot. eksploatacji lub żądać zawarcia umowy serwisowej.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Wykonawca zobowiązany jest określić czas gwarancji w sposób jednoznaczny na wszystkie użyte materiały budowlane oraz wykonane prace budowlane bez podziału okresu gwarancyjnego.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Okres gwarancji minimum.: 36 miesięcy, maksimum.: 60 miesięcy,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Każdorazowo, w przypadku wskazania przez wykonawcę okresu gwarancji: 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poniżej 36 miesięcy, w  kryterium gwarancja otrzyma 0 (zero) pkt.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 60 miesięcy wzwyż, w kryterium gwarancja przyznana mu zostanie maksymalna ilość punktów tj. 20 pkt.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                                                                                                     Gwarancja badanej oferty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TERMINGWARANCJI/RĘKOJMINA WYKONANE ROBOTY = ----------------------------------------------------- x 100,00 pkt. x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t>Najdłuższa gwarancja spośród ofert    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ilość punktów do uzyskania w kryterium TERMIN GWARANCJI/RĘKOJMI NA WYKONANE ROBOTY to 20 pkt.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Zamawiający, informuje niezwłocznie wykonawców którzy złożyli oferty o: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wykonawcach, którzy zostali wykluczeni podając uzasadnienie faktyczne i prawne,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wykonawcach, których oferty zostały odrzucone, powodach odrzucenia oferty, 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VI. Termin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oferty i wymagania:</w:t>
      </w:r>
      <w:r w:rsidR="00BD449F"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71C2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                 Urząd  Gminy Niemce, ul. Lubelska 121, 21-025 Niemce</w:t>
      </w:r>
    </w:p>
    <w:p w14:paraId="61CDBAAF" w14:textId="77777777" w:rsidR="002B71C2" w:rsidRPr="002B71C2" w:rsidRDefault="002B71C2" w:rsidP="002B71C2">
      <w:pPr>
        <w:shd w:val="clear" w:color="auto" w:fill="FFFFFF"/>
        <w:tabs>
          <w:tab w:val="right" w:pos="4139"/>
          <w:tab w:val="left" w:pos="4196"/>
        </w:tabs>
        <w:suppressAutoHyphens/>
        <w:spacing w:before="24" w:line="274" w:lineRule="exact"/>
        <w:ind w:left="426" w:hanging="426"/>
        <w:jc w:val="both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2B71C2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ar-SA"/>
        </w:rPr>
        <w:t xml:space="preserve">oferta cenowa na </w:t>
      </w:r>
      <w:r w:rsidR="00753ACF">
        <w:rPr>
          <w:rFonts w:ascii="Calibri" w:eastAsia="Times New Roman" w:hAnsi="Calibri" w:cs="Times New Roman"/>
          <w:b/>
          <w:bCs/>
          <w:i/>
          <w:kern w:val="1"/>
          <w:sz w:val="24"/>
          <w:szCs w:val="24"/>
          <w:lang w:eastAsia="ar-SA"/>
        </w:rPr>
        <w:t xml:space="preserve">  </w:t>
      </w:r>
      <w:r w:rsidR="00753ACF" w:rsidRPr="00753ACF">
        <w:rPr>
          <w:rFonts w:ascii="Calibri" w:eastAsia="TimesNewRoman" w:hAnsi="Calibri" w:cs="Times New Roman"/>
          <w:b/>
          <w:bCs/>
          <w:i/>
          <w:kern w:val="1"/>
          <w:sz w:val="24"/>
          <w:szCs w:val="24"/>
          <w:lang w:eastAsia="ar-SA"/>
        </w:rPr>
        <w:t>„Budowa sieci wodociągowej z przyłączami do budynków przy ul Zielonej w m. Niemce”</w:t>
      </w:r>
    </w:p>
    <w:p w14:paraId="2C7FC6D5" w14:textId="77777777" w:rsidR="002B71C2" w:rsidRPr="002B71C2" w:rsidRDefault="002B71C2" w:rsidP="002B71C2">
      <w:pPr>
        <w:suppressAutoHyphens/>
        <w:spacing w:after="0" w:line="240" w:lineRule="auto"/>
        <w:ind w:left="360"/>
        <w:jc w:val="center"/>
        <w:rPr>
          <w:rFonts w:ascii="Calibri" w:eastAsia="Times New Roman" w:hAnsi="Calibri" w:cs="Times New Roman"/>
          <w:kern w:val="1"/>
          <w:sz w:val="24"/>
          <w:szCs w:val="24"/>
        </w:rPr>
      </w:pPr>
      <w:r w:rsidRPr="002B71C2">
        <w:rPr>
          <w:rFonts w:ascii="Calibri" w:eastAsia="Times New Roman" w:hAnsi="Calibri" w:cs="Times New Roman"/>
          <w:kern w:val="1"/>
          <w:sz w:val="24"/>
          <w:szCs w:val="24"/>
        </w:rPr>
        <w:t xml:space="preserve">             </w:t>
      </w:r>
    </w:p>
    <w:p w14:paraId="3CFBAB80" w14:textId="3F328414" w:rsidR="002B71C2" w:rsidRPr="002B71C2" w:rsidRDefault="002B71C2" w:rsidP="002B71C2">
      <w:pPr>
        <w:suppressAutoHyphens/>
        <w:spacing w:after="0" w:line="240" w:lineRule="auto"/>
        <w:ind w:left="360"/>
        <w:jc w:val="center"/>
        <w:rPr>
          <w:rFonts w:ascii="Calibri" w:eastAsia="TimesNewRoman" w:hAnsi="Calibri" w:cs="Times New Roman"/>
          <w:kern w:val="1"/>
          <w:sz w:val="24"/>
          <w:szCs w:val="24"/>
          <w:lang w:eastAsia="ar-SA"/>
        </w:rPr>
      </w:pPr>
      <w:r w:rsidRPr="002B71C2">
        <w:rPr>
          <w:rFonts w:ascii="Calibri" w:eastAsia="Times New Roman" w:hAnsi="Calibri" w:cs="Times New Roman"/>
          <w:kern w:val="1"/>
          <w:sz w:val="24"/>
          <w:szCs w:val="24"/>
        </w:rPr>
        <w:t xml:space="preserve">        </w:t>
      </w:r>
      <w:r w:rsidRPr="002B71C2">
        <w:rPr>
          <w:rFonts w:ascii="Calibri" w:eastAsia="TimesNewRoman" w:hAnsi="Calibri" w:cs="Times New Roman"/>
          <w:kern w:val="1"/>
          <w:sz w:val="24"/>
          <w:szCs w:val="24"/>
        </w:rPr>
        <w:t xml:space="preserve">Oferty będą przyjmowane do </w:t>
      </w:r>
      <w:r w:rsidR="00D9671B">
        <w:rPr>
          <w:rFonts w:ascii="Calibri" w:eastAsia="TimesNewRoman" w:hAnsi="Calibri" w:cs="Times New Roman"/>
          <w:kern w:val="1"/>
          <w:sz w:val="24"/>
          <w:szCs w:val="24"/>
        </w:rPr>
        <w:t>22.04.2021</w:t>
      </w:r>
      <w:r w:rsidRPr="002B71C2">
        <w:rPr>
          <w:rFonts w:ascii="Calibri" w:eastAsia="TimesNewRoman" w:hAnsi="Calibri" w:cs="Times New Roman"/>
          <w:kern w:val="1"/>
          <w:sz w:val="24"/>
          <w:szCs w:val="24"/>
        </w:rPr>
        <w:t xml:space="preserve">r. do godziny </w:t>
      </w:r>
      <w:r w:rsidR="00D9671B">
        <w:rPr>
          <w:rFonts w:ascii="Calibri" w:eastAsia="TimesNewRoman" w:hAnsi="Calibri" w:cs="Times New Roman"/>
          <w:kern w:val="1"/>
          <w:sz w:val="24"/>
          <w:szCs w:val="24"/>
        </w:rPr>
        <w:t>9:00</w:t>
      </w:r>
    </w:p>
    <w:p w14:paraId="1DEF2A57" w14:textId="77777777" w:rsidR="002B71C2" w:rsidRPr="002B71C2" w:rsidRDefault="002B71C2" w:rsidP="002B71C2">
      <w:pPr>
        <w:suppressAutoHyphens/>
        <w:autoSpaceDE w:val="0"/>
        <w:spacing w:after="0" w:line="240" w:lineRule="auto"/>
        <w:rPr>
          <w:rFonts w:ascii="Calibri" w:eastAsia="TimesNewRoman" w:hAnsi="Calibri" w:cs="Times New Roman"/>
          <w:kern w:val="1"/>
          <w:sz w:val="24"/>
          <w:szCs w:val="24"/>
          <w:lang w:eastAsia="ar-SA"/>
        </w:rPr>
      </w:pPr>
    </w:p>
    <w:p w14:paraId="7B38011A" w14:textId="77777777" w:rsidR="002B71C2" w:rsidRPr="002B71C2" w:rsidRDefault="002B71C2" w:rsidP="002B71C2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2B71C2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Oferty składać można za pośrednictwem</w:t>
      </w:r>
    </w:p>
    <w:p w14:paraId="2E8F36CF" w14:textId="77777777" w:rsidR="002B71C2" w:rsidRPr="002B71C2" w:rsidRDefault="002B71C2" w:rsidP="002B71C2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576" w:hanging="576"/>
        <w:jc w:val="both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2B71C2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poczty na adres – Urząd  Gminy Niemce, ul. Lubelska 121, 21-025 Niemce</w:t>
      </w:r>
    </w:p>
    <w:p w14:paraId="4736807C" w14:textId="77777777" w:rsidR="002B71C2" w:rsidRPr="002B71C2" w:rsidRDefault="002B71C2" w:rsidP="002B71C2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15" w:hanging="576"/>
        <w:jc w:val="both"/>
        <w:rPr>
          <w:rFonts w:ascii="Calibri" w:eastAsia="TimesNewRoman" w:hAnsi="Calibri" w:cs="Times New Roman"/>
          <w:kern w:val="1"/>
          <w:sz w:val="24"/>
          <w:szCs w:val="24"/>
          <w:lang w:eastAsia="ar-SA"/>
        </w:rPr>
      </w:pPr>
      <w:r w:rsidRPr="002B71C2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lub osobiście w Urzędzie Gminy Niemce, ul. Lubelska 121, </w:t>
      </w:r>
      <w:r w:rsidRPr="002B71C2">
        <w:rPr>
          <w:rFonts w:ascii="Calibri" w:eastAsia="TimesNewRoman" w:hAnsi="Calibri" w:cs="Times New Roman"/>
          <w:kern w:val="1"/>
          <w:sz w:val="24"/>
          <w:szCs w:val="24"/>
          <w:lang w:eastAsia="ar-SA"/>
        </w:rPr>
        <w:t>21-025 Niemce,  biuro podawcze parter.</w:t>
      </w:r>
    </w:p>
    <w:p w14:paraId="10EBF45C" w14:textId="77777777" w:rsidR="002B71C2" w:rsidRPr="002B71C2" w:rsidRDefault="002B71C2" w:rsidP="002B71C2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576" w:hanging="576"/>
        <w:rPr>
          <w:rFonts w:ascii="Calibri" w:eastAsia="TimesNewRoman" w:hAnsi="Calibri" w:cs="Times New Roman"/>
          <w:kern w:val="1"/>
          <w:sz w:val="24"/>
          <w:szCs w:val="24"/>
          <w:lang w:eastAsia="ar-SA"/>
        </w:rPr>
      </w:pPr>
      <w:r w:rsidRPr="002B71C2">
        <w:rPr>
          <w:rFonts w:ascii="Calibri" w:eastAsia="TimesNewRoman" w:hAnsi="Calibri" w:cs="Times New Roman"/>
          <w:kern w:val="1"/>
          <w:sz w:val="24"/>
          <w:szCs w:val="24"/>
          <w:lang w:eastAsia="ar-SA"/>
        </w:rPr>
        <w:t>b) elektronicznie na adres</w:t>
      </w:r>
      <w:r w:rsidR="00753ACF">
        <w:rPr>
          <w:rFonts w:ascii="Calibri" w:eastAsia="TimesNewRoman" w:hAnsi="Calibri" w:cs="Times New Roman"/>
          <w:kern w:val="1"/>
          <w:sz w:val="24"/>
          <w:szCs w:val="24"/>
          <w:lang w:eastAsia="ar-SA"/>
        </w:rPr>
        <w:t xml:space="preserve"> email</w:t>
      </w:r>
      <w:r w:rsidRPr="002B71C2">
        <w:rPr>
          <w:rFonts w:ascii="Calibri" w:eastAsia="TimesNewRoman" w:hAnsi="Calibri" w:cs="Times New Roman"/>
          <w:kern w:val="1"/>
          <w:sz w:val="24"/>
          <w:szCs w:val="24"/>
          <w:lang w:eastAsia="ar-SA"/>
        </w:rPr>
        <w:t xml:space="preserve">: </w:t>
      </w:r>
      <w:hyperlink r:id="rId9" w:history="1">
        <w:r w:rsidR="00753ACF" w:rsidRPr="00133439">
          <w:rPr>
            <w:rStyle w:val="Hipercze"/>
            <w:rFonts w:ascii="Calibri" w:eastAsia="TimesNewRoman" w:hAnsi="Calibri" w:cs="Times New Roman"/>
            <w:kern w:val="1"/>
            <w:sz w:val="24"/>
            <w:szCs w:val="24"/>
            <w:lang w:eastAsia="ar-SA"/>
          </w:rPr>
          <w:t>inwestycje@niemce.pl</w:t>
        </w:r>
      </w:hyperlink>
      <w:r w:rsidR="00753ACF">
        <w:rPr>
          <w:rFonts w:ascii="Calibri" w:eastAsia="TimesNewRoman" w:hAnsi="Calibri" w:cs="Times New Roman"/>
          <w:kern w:val="1"/>
          <w:sz w:val="24"/>
          <w:szCs w:val="24"/>
          <w:lang w:eastAsia="ar-SA"/>
        </w:rPr>
        <w:t xml:space="preserve"> </w:t>
      </w:r>
      <w:r w:rsidRPr="002B71C2">
        <w:rPr>
          <w:rFonts w:ascii="Calibri" w:eastAsia="TimesNewRoman" w:hAnsi="Calibri" w:cs="Times New Roman"/>
          <w:kern w:val="1"/>
          <w:sz w:val="24"/>
          <w:szCs w:val="24"/>
          <w:lang w:eastAsia="ar-SA"/>
        </w:rPr>
        <w:t xml:space="preserve"> (każdy dokument należy podpisać podpisem kwalifikowanym).</w:t>
      </w:r>
    </w:p>
    <w:p w14:paraId="470A22B2" w14:textId="77777777" w:rsidR="002B71C2" w:rsidRPr="002B71C2" w:rsidRDefault="002B71C2" w:rsidP="002B71C2">
      <w:pPr>
        <w:spacing w:after="0" w:line="68" w:lineRule="exact"/>
        <w:rPr>
          <w:rFonts w:ascii="Calibri" w:eastAsia="Calibri" w:hAnsi="Calibri" w:cs="Arial"/>
          <w:szCs w:val="20"/>
          <w:lang w:eastAsia="pl-PL"/>
        </w:rPr>
      </w:pPr>
    </w:p>
    <w:p w14:paraId="6AE1E61F" w14:textId="77777777" w:rsidR="002B71C2" w:rsidRPr="002B71C2" w:rsidRDefault="002B71C2" w:rsidP="002B71C2">
      <w:pPr>
        <w:spacing w:after="0" w:line="90" w:lineRule="exact"/>
        <w:rPr>
          <w:rFonts w:ascii="Calibri" w:eastAsia="Calibri" w:hAnsi="Calibri" w:cs="Arial"/>
          <w:szCs w:val="20"/>
          <w:lang w:eastAsia="pl-PL"/>
        </w:rPr>
      </w:pPr>
    </w:p>
    <w:p w14:paraId="77461CD5" w14:textId="77777777" w:rsidR="002B71C2" w:rsidRPr="002B71C2" w:rsidRDefault="002B71C2" w:rsidP="002B71C2">
      <w:pPr>
        <w:numPr>
          <w:ilvl w:val="1"/>
          <w:numId w:val="2"/>
        </w:numPr>
        <w:tabs>
          <w:tab w:val="left" w:pos="1084"/>
        </w:tabs>
        <w:spacing w:after="0" w:line="236" w:lineRule="auto"/>
        <w:ind w:left="1084" w:right="960" w:hanging="364"/>
        <w:rPr>
          <w:rFonts w:ascii="Calibri" w:eastAsia="Calibri" w:hAnsi="Calibri" w:cs="Arial"/>
          <w:szCs w:val="20"/>
          <w:lang w:eastAsia="pl-PL"/>
        </w:rPr>
      </w:pPr>
      <w:r w:rsidRPr="002B71C2">
        <w:rPr>
          <w:rFonts w:ascii="Calibri" w:eastAsia="Calibri" w:hAnsi="Calibri" w:cs="Arial"/>
          <w:szCs w:val="20"/>
          <w:lang w:eastAsia="pl-PL"/>
        </w:rPr>
        <w:t>Oferty otrzymane przez Zamawiającego po terminie zostaną pozostawione bez rozpatrzenia.</w:t>
      </w:r>
    </w:p>
    <w:p w14:paraId="57CD1508" w14:textId="77777777" w:rsidR="002B71C2" w:rsidRPr="002B71C2" w:rsidRDefault="002B71C2" w:rsidP="002B71C2">
      <w:pPr>
        <w:spacing w:after="0" w:line="88" w:lineRule="exact"/>
        <w:rPr>
          <w:rFonts w:ascii="Calibri" w:eastAsia="Calibri" w:hAnsi="Calibri" w:cs="Arial"/>
          <w:szCs w:val="20"/>
          <w:lang w:eastAsia="pl-PL"/>
        </w:rPr>
      </w:pPr>
    </w:p>
    <w:p w14:paraId="71ACC545" w14:textId="77777777" w:rsidR="002B71C2" w:rsidRPr="002B71C2" w:rsidRDefault="002B71C2" w:rsidP="002B71C2">
      <w:pPr>
        <w:numPr>
          <w:ilvl w:val="1"/>
          <w:numId w:val="2"/>
        </w:numPr>
        <w:tabs>
          <w:tab w:val="left" w:pos="1084"/>
        </w:tabs>
        <w:spacing w:after="0" w:line="261" w:lineRule="auto"/>
        <w:ind w:left="1084" w:right="40" w:hanging="364"/>
        <w:rPr>
          <w:rFonts w:ascii="Calibri" w:eastAsia="Calibri" w:hAnsi="Calibri" w:cs="Arial"/>
          <w:szCs w:val="20"/>
          <w:lang w:eastAsia="pl-PL"/>
        </w:rPr>
      </w:pPr>
      <w:r w:rsidRPr="002B71C2">
        <w:rPr>
          <w:rFonts w:ascii="Calibri" w:eastAsia="Calibri" w:hAnsi="Calibri" w:cs="Arial"/>
          <w:szCs w:val="20"/>
          <w:lang w:eastAsia="pl-PL"/>
        </w:rPr>
        <w:lastRenderedPageBreak/>
        <w:t>Wykonawca może zwrócić się do Zamawiającego o wyjaśnienie treści Zapytania. Zamawiający jest zobowiązany udzielić wyjaśnień niezwłocznie. Zamawiający ma prawo do nieodpowiadania na pytania Wykonawców złożone po upływie połowy wyznaczonego terminu składania ofert.</w:t>
      </w:r>
    </w:p>
    <w:p w14:paraId="0C18E174" w14:textId="77777777" w:rsidR="002B71C2" w:rsidRPr="002B71C2" w:rsidRDefault="002B71C2" w:rsidP="002B71C2">
      <w:pPr>
        <w:spacing w:after="0" w:line="67" w:lineRule="exact"/>
        <w:rPr>
          <w:rFonts w:ascii="Calibri" w:eastAsia="Calibri" w:hAnsi="Calibri" w:cs="Arial"/>
          <w:szCs w:val="20"/>
          <w:lang w:eastAsia="pl-PL"/>
        </w:rPr>
      </w:pPr>
    </w:p>
    <w:p w14:paraId="318DDC82" w14:textId="77777777" w:rsidR="002B71C2" w:rsidRPr="002B71C2" w:rsidRDefault="002B71C2" w:rsidP="002B71C2">
      <w:pPr>
        <w:numPr>
          <w:ilvl w:val="1"/>
          <w:numId w:val="2"/>
        </w:numPr>
        <w:tabs>
          <w:tab w:val="left" w:pos="1084"/>
        </w:tabs>
        <w:spacing w:after="0" w:line="236" w:lineRule="auto"/>
        <w:ind w:left="1084" w:right="540" w:hanging="364"/>
        <w:rPr>
          <w:rFonts w:ascii="Calibri" w:eastAsia="Calibri" w:hAnsi="Calibri" w:cs="Arial"/>
          <w:szCs w:val="20"/>
          <w:lang w:eastAsia="pl-PL"/>
        </w:rPr>
      </w:pPr>
      <w:r w:rsidRPr="002B71C2">
        <w:rPr>
          <w:rFonts w:ascii="Calibri" w:eastAsia="Calibri" w:hAnsi="Calibri" w:cs="Arial"/>
          <w:szCs w:val="20"/>
          <w:lang w:eastAsia="pl-PL"/>
        </w:rPr>
        <w:t>Wszystkie pytania i odpowiedzi zostaną umieszczone w zakładce Pracownicze Plany Kapitałowe na stronie Urzędu Gminy Niemce</w:t>
      </w:r>
    </w:p>
    <w:p w14:paraId="2A513800" w14:textId="77777777" w:rsidR="002B71C2" w:rsidRPr="002B71C2" w:rsidRDefault="002B71C2" w:rsidP="002B71C2">
      <w:pPr>
        <w:spacing w:after="0" w:line="88" w:lineRule="exact"/>
        <w:rPr>
          <w:rFonts w:ascii="Calibri" w:eastAsia="Calibri" w:hAnsi="Calibri" w:cs="Arial"/>
          <w:szCs w:val="20"/>
          <w:lang w:eastAsia="pl-PL"/>
        </w:rPr>
      </w:pPr>
    </w:p>
    <w:p w14:paraId="08DE2A80" w14:textId="77777777" w:rsidR="002B71C2" w:rsidRPr="002B71C2" w:rsidRDefault="002B71C2" w:rsidP="002B71C2">
      <w:pPr>
        <w:numPr>
          <w:ilvl w:val="1"/>
          <w:numId w:val="2"/>
        </w:numPr>
        <w:tabs>
          <w:tab w:val="left" w:pos="1084"/>
        </w:tabs>
        <w:spacing w:after="0" w:line="236" w:lineRule="auto"/>
        <w:ind w:left="1084" w:right="140" w:hanging="364"/>
        <w:rPr>
          <w:rFonts w:ascii="Calibri" w:eastAsia="Calibri" w:hAnsi="Calibri" w:cs="Arial"/>
          <w:szCs w:val="20"/>
          <w:lang w:eastAsia="pl-PL"/>
        </w:rPr>
      </w:pPr>
      <w:r w:rsidRPr="002B71C2">
        <w:rPr>
          <w:rFonts w:ascii="Calibri" w:eastAsia="Calibri" w:hAnsi="Calibri" w:cs="Arial"/>
          <w:szCs w:val="20"/>
          <w:lang w:eastAsia="pl-PL"/>
        </w:rPr>
        <w:t>W przypadku rozbieżności pomiędzy treścią niniejszego Zapytania, a treścią udzielonych odpowiedzi jako obowiązującą należy przyjąć udzieloną odpowiedź.</w:t>
      </w:r>
    </w:p>
    <w:p w14:paraId="4E112373" w14:textId="77777777" w:rsidR="002B71C2" w:rsidRPr="002B71C2" w:rsidRDefault="002B71C2" w:rsidP="002B71C2">
      <w:pPr>
        <w:spacing w:after="0" w:line="91" w:lineRule="exact"/>
        <w:rPr>
          <w:rFonts w:ascii="Calibri" w:eastAsia="Calibri" w:hAnsi="Calibri" w:cs="Arial"/>
          <w:szCs w:val="20"/>
          <w:lang w:eastAsia="pl-PL"/>
        </w:rPr>
      </w:pPr>
    </w:p>
    <w:p w14:paraId="0289E067" w14:textId="77777777" w:rsidR="00BD449F" w:rsidRPr="00BD449F" w:rsidRDefault="00BD449F" w:rsidP="002B7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VII. Przesłanki odrzucenia oferty 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odrzuci ofertę, jeżeli: 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Treść oferty nie będzie odpowiadać treści zapytania ofertowego, 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Oferta będzie nieważna na podstawie odrębnych przepisów, 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Oferta nie będzie zawierała wszystkich wymaganych przez Zamawiającego dokumentów lub oświadczeń, pomimo wezwania do uzupełnienia lub wyjaśnień złożonych dokumentów.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Oferty złożone po terminie wskazanym w zapytaniu ofertowym nie podlegają ocenie. 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VIII. Wybór oferty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przedłoży wybranemu Wykonawcy projekt Umowy w terminie 7 dni od poinformowania go o wyborze oferty. Zawarcie Umowy powinno nastąpić w okresie związania ofertą. 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Zamawiający może zrezygnować z zawarcia umowy i zastrzega sobie prawo do nie wybrania żadnej złożonej oferty, powtórzenia zapytania lub odstąpienia od realizacji zamówienia bez podania przyczyny z tego tytułu Wykonawcy nie będzie przysługiwało żadne odszkodowanie. </w:t>
      </w:r>
      <w:r w:rsidRPr="00BD4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Zamawiający nie zwraca kosztów przygotowania i złożenia oferty. </w:t>
      </w:r>
    </w:p>
    <w:p w14:paraId="7E7278ED" w14:textId="77777777" w:rsidR="009448C4" w:rsidRDefault="009448C4"/>
    <w:sectPr w:rsidR="009448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40B5B" w14:textId="77777777" w:rsidR="00013C68" w:rsidRDefault="00013C68" w:rsidP="00013C68">
      <w:pPr>
        <w:spacing w:after="0" w:line="240" w:lineRule="auto"/>
      </w:pPr>
      <w:r>
        <w:separator/>
      </w:r>
    </w:p>
  </w:endnote>
  <w:endnote w:type="continuationSeparator" w:id="0">
    <w:p w14:paraId="637FE902" w14:textId="77777777" w:rsidR="00013C68" w:rsidRDefault="00013C68" w:rsidP="0001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C7FFE" w14:textId="77777777" w:rsidR="00013C68" w:rsidRDefault="00013C68" w:rsidP="00013C68">
      <w:pPr>
        <w:spacing w:after="0" w:line="240" w:lineRule="auto"/>
      </w:pPr>
      <w:r>
        <w:separator/>
      </w:r>
    </w:p>
  </w:footnote>
  <w:footnote w:type="continuationSeparator" w:id="0">
    <w:p w14:paraId="3F76950F" w14:textId="77777777" w:rsidR="00013C68" w:rsidRDefault="00013C68" w:rsidP="0001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73635" w14:textId="0BC72DC1" w:rsidR="00013C68" w:rsidRDefault="00013C68">
    <w:pPr>
      <w:pStyle w:val="Nagwek"/>
    </w:pPr>
    <w:r>
      <w:rPr>
        <w:noProof/>
        <w:lang w:eastAsia="pl-PL"/>
      </w:rPr>
      <w:drawing>
        <wp:inline distT="0" distB="0" distL="0" distR="0" wp14:anchorId="7333052D" wp14:editId="075A74CE">
          <wp:extent cx="5759450" cy="1079500"/>
          <wp:effectExtent l="0" t="0" r="0" b="635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58" r="-11" b="-58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79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519B500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6763845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DD94076"/>
    <w:multiLevelType w:val="hybridMultilevel"/>
    <w:tmpl w:val="0A84D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9F"/>
    <w:rsid w:val="00013C68"/>
    <w:rsid w:val="002B71C2"/>
    <w:rsid w:val="00753ACF"/>
    <w:rsid w:val="009448C4"/>
    <w:rsid w:val="009A0915"/>
    <w:rsid w:val="00BD449F"/>
    <w:rsid w:val="00D9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7737"/>
  <w15:docId w15:val="{BD18E7E4-C3C7-49D3-BDC9-2354BB52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449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C68"/>
  </w:style>
  <w:style w:type="paragraph" w:styleId="Stopka">
    <w:name w:val="footer"/>
    <w:basedOn w:val="Normalny"/>
    <w:link w:val="StopkaZnak"/>
    <w:uiPriority w:val="99"/>
    <w:unhideWhenUsed/>
    <w:rsid w:val="0001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nowski.michal@niem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aszkiewicz.marek@niem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westycje@niem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Tarnowski</dc:creator>
  <cp:lastModifiedBy>Gmina Niemce</cp:lastModifiedBy>
  <cp:revision>3</cp:revision>
  <dcterms:created xsi:type="dcterms:W3CDTF">2021-03-30T05:53:00Z</dcterms:created>
  <dcterms:modified xsi:type="dcterms:W3CDTF">2021-04-08T11:26:00Z</dcterms:modified>
</cp:coreProperties>
</file>