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70" w:rsidRPr="00EC6D70" w:rsidRDefault="00EC6D70" w:rsidP="00EC6D70">
      <w:pPr>
        <w:spacing w:after="240" w:line="240" w:lineRule="auto"/>
        <w:rPr>
          <w:rFonts w:ascii="Times New Roman" w:eastAsia="Times New Roman" w:hAnsi="Times New Roman" w:cs="Times New Roman"/>
          <w:sz w:val="24"/>
          <w:szCs w:val="24"/>
          <w:lang w:eastAsia="pl-PL"/>
        </w:rPr>
      </w:pPr>
      <w:bookmarkStart w:id="0" w:name="_GoBack"/>
      <w:bookmarkEnd w:id="0"/>
      <w:r w:rsidRPr="00EC6D70">
        <w:rPr>
          <w:rFonts w:ascii="Times New Roman" w:eastAsia="Times New Roman" w:hAnsi="Times New Roman" w:cs="Times New Roman"/>
          <w:sz w:val="24"/>
          <w:szCs w:val="24"/>
          <w:lang w:eastAsia="pl-PL"/>
        </w:rPr>
        <w:br/>
        <w:t xml:space="preserve">Ogłoszenie nr 492120-N-2020 z dnia 2020-01-10 r. </w:t>
      </w:r>
    </w:p>
    <w:p w:rsidR="00EC6D70" w:rsidRPr="00EC6D70" w:rsidRDefault="00EC6D70" w:rsidP="00EC6D70">
      <w:pPr>
        <w:spacing w:after="0" w:line="240" w:lineRule="auto"/>
        <w:jc w:val="center"/>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Gmina Niemce: Modernizacja istniejącego oświetlenia ulicznego na terenie gminy Niemce Miejscowość Niemce, Rudka Kozłowiecka, Wola Niemiecka, Swoboda, </w:t>
      </w:r>
      <w:proofErr w:type="spellStart"/>
      <w:r w:rsidRPr="00EC6D70">
        <w:rPr>
          <w:rFonts w:ascii="Times New Roman" w:eastAsia="Times New Roman" w:hAnsi="Times New Roman" w:cs="Times New Roman"/>
          <w:sz w:val="24"/>
          <w:szCs w:val="24"/>
          <w:lang w:eastAsia="pl-PL"/>
        </w:rPr>
        <w:t>Boduszyn</w:t>
      </w:r>
      <w:proofErr w:type="spellEnd"/>
      <w:r w:rsidRPr="00EC6D70">
        <w:rPr>
          <w:rFonts w:ascii="Times New Roman" w:eastAsia="Times New Roman" w:hAnsi="Times New Roman" w:cs="Times New Roman"/>
          <w:sz w:val="24"/>
          <w:szCs w:val="24"/>
          <w:lang w:eastAsia="pl-PL"/>
        </w:rPr>
        <w:t>, Ludwinów, Łagiewniki, Baszki, Ciecierzyn, Dys, Elizówka, Jakubowice Konińskie, Pólko, Krasienin Kolonia, Nasutów.</w:t>
      </w:r>
      <w:r w:rsidRPr="00EC6D70">
        <w:rPr>
          <w:rFonts w:ascii="Times New Roman" w:eastAsia="Times New Roman" w:hAnsi="Times New Roman" w:cs="Times New Roman"/>
          <w:sz w:val="24"/>
          <w:szCs w:val="24"/>
          <w:lang w:eastAsia="pl-PL"/>
        </w:rPr>
        <w:br/>
        <w:t xml:space="preserve">OGŁOSZENIE O ZAMÓWIENIU - Roboty budowlane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Zamieszczanie ogłoszenia:</w:t>
      </w:r>
      <w:r w:rsidRPr="00EC6D70">
        <w:rPr>
          <w:rFonts w:ascii="Times New Roman" w:eastAsia="Times New Roman" w:hAnsi="Times New Roman" w:cs="Times New Roman"/>
          <w:sz w:val="24"/>
          <w:szCs w:val="24"/>
          <w:lang w:eastAsia="pl-PL"/>
        </w:rPr>
        <w:t xml:space="preserve"> Zamieszczanie obowiązkowe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Ogłoszenie dotyczy:</w:t>
      </w:r>
      <w:r w:rsidRPr="00EC6D70">
        <w:rPr>
          <w:rFonts w:ascii="Times New Roman" w:eastAsia="Times New Roman" w:hAnsi="Times New Roman" w:cs="Times New Roman"/>
          <w:sz w:val="24"/>
          <w:szCs w:val="24"/>
          <w:lang w:eastAsia="pl-PL"/>
        </w:rPr>
        <w:t xml:space="preserve"> Zamówienia publicznego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Tak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Nazwa projektu lub programu</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,,Niskoemisyjna Gmina Niemce” w ramach Regionalnego Programu Województwa Lubelskiego na lata 2014-2020, Osi Priorytetowej 5 EFEKTYWNOŚĆ ENERGETYCZNA I GOSPODARKA NISKOEMISYJNA , Działania 5.5 Promocja niskoemisyjności , w formie współfinansowania UE.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C6D70">
        <w:rPr>
          <w:rFonts w:ascii="Times New Roman" w:eastAsia="Times New Roman" w:hAnsi="Times New Roman" w:cs="Times New Roman"/>
          <w:sz w:val="24"/>
          <w:szCs w:val="24"/>
          <w:lang w:eastAsia="pl-PL"/>
        </w:rPr>
        <w:t>Pzp</w:t>
      </w:r>
      <w:proofErr w:type="spellEnd"/>
      <w:r w:rsidRPr="00EC6D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u w:val="single"/>
          <w:lang w:eastAsia="pl-PL"/>
        </w:rPr>
        <w:t>SEKCJA I: ZAMAWIAJĄCY</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Postępowanie przeprowadza centralny zamawiający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Informacje na temat podmiotu któremu zamawiający powierzył/powierzyli prowadzenie postępowania:</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Postępowanie jest przeprowadzane wspólnie przez zamawiających</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EC6D70">
        <w:rPr>
          <w:rFonts w:ascii="Times New Roman" w:eastAsia="Times New Roman" w:hAnsi="Times New Roman" w:cs="Times New Roman"/>
          <w:b/>
          <w:bCs/>
          <w:sz w:val="24"/>
          <w:szCs w:val="24"/>
          <w:lang w:eastAsia="pl-PL"/>
        </w:rPr>
        <w:lastRenderedPageBreak/>
        <w:t>zamówień publicznych:</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Informacje dodatkowe:</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 1) NAZWA I ADRES: </w:t>
      </w:r>
      <w:r w:rsidRPr="00EC6D70">
        <w:rPr>
          <w:rFonts w:ascii="Times New Roman" w:eastAsia="Times New Roman" w:hAnsi="Times New Roman" w:cs="Times New Roman"/>
          <w:sz w:val="24"/>
          <w:szCs w:val="24"/>
          <w:lang w:eastAsia="pl-PL"/>
        </w:rPr>
        <w:t xml:space="preserve">Gmina Niemce, krajowy numer identyfikacyjny 43101952000000, ul. ul. Lubelska  121 , 21-025  Niemce, woj. lubelskie, państwo Polska, tel. 817 561 521, e-mail info@niemce.pl, faks 817 561 790. </w:t>
      </w:r>
      <w:r w:rsidRPr="00EC6D70">
        <w:rPr>
          <w:rFonts w:ascii="Times New Roman" w:eastAsia="Times New Roman" w:hAnsi="Times New Roman" w:cs="Times New Roman"/>
          <w:sz w:val="24"/>
          <w:szCs w:val="24"/>
          <w:lang w:eastAsia="pl-PL"/>
        </w:rPr>
        <w:br/>
        <w:t xml:space="preserve">Adres strony internetowej (URL): www.niemce.pl </w:t>
      </w:r>
      <w:r w:rsidRPr="00EC6D70">
        <w:rPr>
          <w:rFonts w:ascii="Times New Roman" w:eastAsia="Times New Roman" w:hAnsi="Times New Roman" w:cs="Times New Roman"/>
          <w:sz w:val="24"/>
          <w:szCs w:val="24"/>
          <w:lang w:eastAsia="pl-PL"/>
        </w:rPr>
        <w:br/>
        <w:t xml:space="preserve">Adres profilu nabywcy: </w:t>
      </w:r>
      <w:r w:rsidRPr="00EC6D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 2) RODZAJ ZAMAWIAJĄCEGO: </w:t>
      </w:r>
      <w:r w:rsidRPr="00EC6D70">
        <w:rPr>
          <w:rFonts w:ascii="Times New Roman" w:eastAsia="Times New Roman" w:hAnsi="Times New Roman" w:cs="Times New Roman"/>
          <w:sz w:val="24"/>
          <w:szCs w:val="24"/>
          <w:lang w:eastAsia="pl-PL"/>
        </w:rPr>
        <w:t xml:space="preserve">Administracja samorządowa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I.3) WSPÓLNE UDZIELANIE ZAMÓWIENIA </w:t>
      </w:r>
      <w:r w:rsidRPr="00EC6D70">
        <w:rPr>
          <w:rFonts w:ascii="Times New Roman" w:eastAsia="Times New Roman" w:hAnsi="Times New Roman" w:cs="Times New Roman"/>
          <w:b/>
          <w:bCs/>
          <w:i/>
          <w:iCs/>
          <w:sz w:val="24"/>
          <w:szCs w:val="24"/>
          <w:lang w:eastAsia="pl-PL"/>
        </w:rPr>
        <w:t>(jeżeli dotyczy)</w:t>
      </w:r>
      <w:r w:rsidRPr="00EC6D70">
        <w:rPr>
          <w:rFonts w:ascii="Times New Roman" w:eastAsia="Times New Roman" w:hAnsi="Times New Roman" w:cs="Times New Roman"/>
          <w:b/>
          <w:bCs/>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I.4) KOMUNIKACJA: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Tak </w:t>
      </w:r>
      <w:r w:rsidRPr="00EC6D70">
        <w:rPr>
          <w:rFonts w:ascii="Times New Roman" w:eastAsia="Times New Roman" w:hAnsi="Times New Roman" w:cs="Times New Roman"/>
          <w:sz w:val="24"/>
          <w:szCs w:val="24"/>
          <w:lang w:eastAsia="pl-PL"/>
        </w:rPr>
        <w:br/>
        <w:t xml:space="preserve">https://ugniemce.bip.lubelskie.pl/index.php?id=79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Tak </w:t>
      </w:r>
      <w:r w:rsidRPr="00EC6D70">
        <w:rPr>
          <w:rFonts w:ascii="Times New Roman" w:eastAsia="Times New Roman" w:hAnsi="Times New Roman" w:cs="Times New Roman"/>
          <w:sz w:val="24"/>
          <w:szCs w:val="24"/>
          <w:lang w:eastAsia="pl-PL"/>
        </w:rPr>
        <w:br/>
        <w:t xml:space="preserve">https://ugniemce.bip.lubelskie.pl/index.php?id=79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Oferty lub wnioski o dopuszczenie do udziału w postępowaniu należy przesyłać:</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Elektronicznie</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t xml:space="preserve">adres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Nie </w:t>
      </w:r>
      <w:r w:rsidRPr="00EC6D70">
        <w:rPr>
          <w:rFonts w:ascii="Times New Roman" w:eastAsia="Times New Roman" w:hAnsi="Times New Roman" w:cs="Times New Roman"/>
          <w:sz w:val="24"/>
          <w:szCs w:val="24"/>
          <w:lang w:eastAsia="pl-PL"/>
        </w:rPr>
        <w:br/>
        <w:t xml:space="preserve">Inny sposób: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Nie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lastRenderedPageBreak/>
        <w:t xml:space="preserve">Inny sposób: </w:t>
      </w:r>
      <w:r w:rsidRPr="00EC6D70">
        <w:rPr>
          <w:rFonts w:ascii="Times New Roman" w:eastAsia="Times New Roman" w:hAnsi="Times New Roman" w:cs="Times New Roman"/>
          <w:sz w:val="24"/>
          <w:szCs w:val="24"/>
          <w:lang w:eastAsia="pl-PL"/>
        </w:rPr>
        <w:br/>
        <w:t xml:space="preserve">osobiście lub za pośrednictwem operatora pocztowego </w:t>
      </w:r>
      <w:r w:rsidRPr="00EC6D70">
        <w:rPr>
          <w:rFonts w:ascii="Times New Roman" w:eastAsia="Times New Roman" w:hAnsi="Times New Roman" w:cs="Times New Roman"/>
          <w:sz w:val="24"/>
          <w:szCs w:val="24"/>
          <w:lang w:eastAsia="pl-PL"/>
        </w:rPr>
        <w:br/>
        <w:t xml:space="preserve">Adres: </w:t>
      </w:r>
      <w:r w:rsidRPr="00EC6D70">
        <w:rPr>
          <w:rFonts w:ascii="Times New Roman" w:eastAsia="Times New Roman" w:hAnsi="Times New Roman" w:cs="Times New Roman"/>
          <w:sz w:val="24"/>
          <w:szCs w:val="24"/>
          <w:lang w:eastAsia="pl-PL"/>
        </w:rPr>
        <w:br/>
        <w:t xml:space="preserve">Urząd Gminy Niemce, ul Lubelska 121, 21-025 Niemce, biuro podawcze - parter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u w:val="single"/>
          <w:lang w:eastAsia="pl-PL"/>
        </w:rPr>
        <w:t xml:space="preserve">SEKCJA II: PRZEDMIOT ZAMÓWIENIA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II.1) Nazwa nadana zamówieniu przez zamawiającego: </w:t>
      </w:r>
      <w:r w:rsidRPr="00EC6D70">
        <w:rPr>
          <w:rFonts w:ascii="Times New Roman" w:eastAsia="Times New Roman" w:hAnsi="Times New Roman" w:cs="Times New Roman"/>
          <w:sz w:val="24"/>
          <w:szCs w:val="24"/>
          <w:lang w:eastAsia="pl-PL"/>
        </w:rPr>
        <w:t xml:space="preserve">Modernizacja istniejącego oświetlenia ulicznego na terenie gminy Niemce Miejscowość Niemce, Rudka Kozłowiecka, Wola Niemiecka, Swoboda, </w:t>
      </w:r>
      <w:proofErr w:type="spellStart"/>
      <w:r w:rsidRPr="00EC6D70">
        <w:rPr>
          <w:rFonts w:ascii="Times New Roman" w:eastAsia="Times New Roman" w:hAnsi="Times New Roman" w:cs="Times New Roman"/>
          <w:sz w:val="24"/>
          <w:szCs w:val="24"/>
          <w:lang w:eastAsia="pl-PL"/>
        </w:rPr>
        <w:t>Boduszyn</w:t>
      </w:r>
      <w:proofErr w:type="spellEnd"/>
      <w:r w:rsidRPr="00EC6D70">
        <w:rPr>
          <w:rFonts w:ascii="Times New Roman" w:eastAsia="Times New Roman" w:hAnsi="Times New Roman" w:cs="Times New Roman"/>
          <w:sz w:val="24"/>
          <w:szCs w:val="24"/>
          <w:lang w:eastAsia="pl-PL"/>
        </w:rPr>
        <w:t xml:space="preserve">, Ludwinów, Łagiewniki, Baszki, Ciecierzyn, Dys, Elizówka, Jakubowice Konińskie, Pólko, Krasienin Kolonia, Nasutów.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Numer referencyjny: </w:t>
      </w:r>
      <w:r w:rsidRPr="00EC6D70">
        <w:rPr>
          <w:rFonts w:ascii="Times New Roman" w:eastAsia="Times New Roman" w:hAnsi="Times New Roman" w:cs="Times New Roman"/>
          <w:sz w:val="24"/>
          <w:szCs w:val="24"/>
          <w:lang w:eastAsia="pl-PL"/>
        </w:rPr>
        <w:t xml:space="preserve">IZP.271.1.2020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C6D70" w:rsidRPr="00EC6D70" w:rsidRDefault="00EC6D70" w:rsidP="00EC6D70">
      <w:pPr>
        <w:spacing w:after="0" w:line="240" w:lineRule="auto"/>
        <w:jc w:val="both"/>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II.2) Rodzaj zamówienia: </w:t>
      </w:r>
      <w:r w:rsidRPr="00EC6D70">
        <w:rPr>
          <w:rFonts w:ascii="Times New Roman" w:eastAsia="Times New Roman" w:hAnsi="Times New Roman" w:cs="Times New Roman"/>
          <w:sz w:val="24"/>
          <w:szCs w:val="24"/>
          <w:lang w:eastAsia="pl-PL"/>
        </w:rPr>
        <w:t xml:space="preserve">Roboty budowlane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II.3) Informacja o możliwości składania ofert częściowych</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Zamówienie podzielone jest na części: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Oferty lub wnioski o dopuszczenie do udziału w postępowaniu można składać w odniesieniu do:</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II.4) Krótki opis przedmiotu zamówienia </w:t>
      </w:r>
      <w:r w:rsidRPr="00EC6D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C6D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C6D70">
        <w:rPr>
          <w:rFonts w:ascii="Times New Roman" w:eastAsia="Times New Roman" w:hAnsi="Times New Roman" w:cs="Times New Roman"/>
          <w:sz w:val="24"/>
          <w:szCs w:val="24"/>
          <w:lang w:eastAsia="pl-PL"/>
        </w:rPr>
        <w:t xml:space="preserve">1. Zakres Inwestycji obejmuje między innymi wymianę 635 szt. punktów świetlnych w ramach modernizacji istniejącego oświetlenia ulicznego. Wymiana istniejących opraw oświetleniowych na nowe, wykonane w technologii LED. 2. Istniejące słupy oświetleniowe pozostają bez zmian. 3. Wymiana opraw oświetlenia ulicznego Kolejność realizacji: 4. Odłączenie zasilania oświetlenia ulicznego 5. Demontaż istniejących opraw oświetleniowych 6. Doposażenie słupa w przewód ochronny 7. Montaż nowych opraw oświetleniowych 8. Wykaz istniejących obiektów budowlanych Istniejąca zabudowa mieszkalna, linia energetyczna </w:t>
      </w:r>
      <w:proofErr w:type="spellStart"/>
      <w:r w:rsidRPr="00EC6D70">
        <w:rPr>
          <w:rFonts w:ascii="Times New Roman" w:eastAsia="Times New Roman" w:hAnsi="Times New Roman" w:cs="Times New Roman"/>
          <w:sz w:val="24"/>
          <w:szCs w:val="24"/>
          <w:lang w:eastAsia="pl-PL"/>
        </w:rPr>
        <w:t>nn</w:t>
      </w:r>
      <w:proofErr w:type="spellEnd"/>
      <w:r w:rsidRPr="00EC6D70">
        <w:rPr>
          <w:rFonts w:ascii="Times New Roman" w:eastAsia="Times New Roman" w:hAnsi="Times New Roman" w:cs="Times New Roman"/>
          <w:sz w:val="24"/>
          <w:szCs w:val="24"/>
          <w:lang w:eastAsia="pl-PL"/>
        </w:rPr>
        <w:t xml:space="preserve"> 0,4kV, SN 15kV oraz WN 110kV. wzdłuż dróg gminnych i powiatowych, krajowych i wojewódzkich w następujących lokalizacjach: 1) Niemce ul. Słoneczna, ilość punktów oświetleniowych 23 szt. 2) Niemce ul. </w:t>
      </w:r>
      <w:proofErr w:type="spellStart"/>
      <w:r w:rsidRPr="00EC6D70">
        <w:rPr>
          <w:rFonts w:ascii="Times New Roman" w:eastAsia="Times New Roman" w:hAnsi="Times New Roman" w:cs="Times New Roman"/>
          <w:sz w:val="24"/>
          <w:szCs w:val="24"/>
          <w:lang w:eastAsia="pl-PL"/>
        </w:rPr>
        <w:t>Przelotówka</w:t>
      </w:r>
      <w:proofErr w:type="spellEnd"/>
      <w:r w:rsidRPr="00EC6D70">
        <w:rPr>
          <w:rFonts w:ascii="Times New Roman" w:eastAsia="Times New Roman" w:hAnsi="Times New Roman" w:cs="Times New Roman"/>
          <w:sz w:val="24"/>
          <w:szCs w:val="24"/>
          <w:lang w:eastAsia="pl-PL"/>
        </w:rPr>
        <w:t xml:space="preserve"> (od ul </w:t>
      </w:r>
      <w:r w:rsidRPr="00EC6D70">
        <w:rPr>
          <w:rFonts w:ascii="Times New Roman" w:eastAsia="Times New Roman" w:hAnsi="Times New Roman" w:cs="Times New Roman"/>
          <w:sz w:val="24"/>
          <w:szCs w:val="24"/>
          <w:lang w:eastAsia="pl-PL"/>
        </w:rPr>
        <w:lastRenderedPageBreak/>
        <w:t xml:space="preserve">Słonecznej do ul Centralnej), ilość punktów oświetleniowych 4 szt. 3) Rudka Kozłowiecka 106048L, ilość punktów oświetleniowych 26 szt. 4) Wola Niemiecka 106045L, ilość punktów oświetleniowych 20 szt. 5) Wola Niemiecka 106077L, ilość punktów oświetleniowych 36 szt. 6) Wola Niemiecka 2218L, ilość punktów oświetleniowych 8szt. 7) Swoboda 2222L, ilość punktów oświetleniowych 8 szt. 8) </w:t>
      </w:r>
      <w:proofErr w:type="spellStart"/>
      <w:r w:rsidRPr="00EC6D70">
        <w:rPr>
          <w:rFonts w:ascii="Times New Roman" w:eastAsia="Times New Roman" w:hAnsi="Times New Roman" w:cs="Times New Roman"/>
          <w:sz w:val="24"/>
          <w:szCs w:val="24"/>
          <w:lang w:eastAsia="pl-PL"/>
        </w:rPr>
        <w:t>Boduszyn</w:t>
      </w:r>
      <w:proofErr w:type="spellEnd"/>
      <w:r w:rsidRPr="00EC6D70">
        <w:rPr>
          <w:rFonts w:ascii="Times New Roman" w:eastAsia="Times New Roman" w:hAnsi="Times New Roman" w:cs="Times New Roman"/>
          <w:sz w:val="24"/>
          <w:szCs w:val="24"/>
          <w:lang w:eastAsia="pl-PL"/>
        </w:rPr>
        <w:t xml:space="preserve"> 106063L, ilość punktów oświetleniowych 3 szt. 9) Ludwinów 2221L, ilość punktów oświetleniowych 11 szt. 10) Łagiewniki 2225L, ilość punktów oświetleniowych 8 szt. 11) Baszki 106066L, ilość punktów oświetleniowych 28 szt. 12) Ciecierzyn 106053L, ilość punktów oświetleniowych 20 szt. 13) Ciecierzyn 106067L, ilość punktów oświetleniowych 25 szt. 14) Ciecierzyn DK19, ilość punktów oświetleniowych 9 szt. 15) Ciecierzyn 2217L, ilość punktów oświetleniowych 52 szt. 16) Ciecierzyn 106093L, ilość punktów oświetleniowych 3 szt. 17) Ciecierzyn 106055L, ilość punktów oświetleniowych 34 szt. 18) Dys – Elizówka 106057L, ilość punktów oświetleniowych 42 szt. 19) Elizówka 2216L, ilość punktów oświetleniowych 6 szt. 20) Elizówka 106056L, ilość punktów oświetleniowych 16 szt. 21) Elizówka 106070L, ilość punktów oświetleniowych 18 szt. 22) Dys – </w:t>
      </w:r>
      <w:proofErr w:type="spellStart"/>
      <w:r w:rsidRPr="00EC6D70">
        <w:rPr>
          <w:rFonts w:ascii="Times New Roman" w:eastAsia="Times New Roman" w:hAnsi="Times New Roman" w:cs="Times New Roman"/>
          <w:sz w:val="24"/>
          <w:szCs w:val="24"/>
          <w:lang w:eastAsia="pl-PL"/>
        </w:rPr>
        <w:t>Bernatówka</w:t>
      </w:r>
      <w:proofErr w:type="spellEnd"/>
      <w:r w:rsidRPr="00EC6D70">
        <w:rPr>
          <w:rFonts w:ascii="Times New Roman" w:eastAsia="Times New Roman" w:hAnsi="Times New Roman" w:cs="Times New Roman"/>
          <w:sz w:val="24"/>
          <w:szCs w:val="24"/>
          <w:lang w:eastAsia="pl-PL"/>
        </w:rPr>
        <w:t xml:space="preserve"> 106071L i 106072L, ilość punktów oświetleniowych 41 szt. 23) Jakubowice Konińskie ul. Lubelska 2215L, ilość punktów oświetleniowych 11 szt. 24) Jakubowice Konińskie ul. Szkolna 106059L, ilość punktów oświetleniowych 30 szt. 25) Krasienin Kolonia DW 809, ilość punktów oświetleniowych 48 szt. 26) Osówka 2201L, ilość punktów oświetleniowych 9 szt. 27) Dys – Pólko 106047L, ilość punktów oświetleniowych 2 szt. 28) Dys – Pólko 1546L, ilość punktów oświetleniowych 67 szt. 29) Dys – Pólko 106081L, ilość punktów oświetleniowych 2 szt. 30) Nasutów DW828, ilość punktów oświetleniowych 21 szt. 31) Nasutów 103357L, ilość punktów oświetleniowych 4 szt. 9. Cały Przedmiot zamówienia szczegółowo opisany jest w załączniku nr 1do SIWZ Zamawiający zamieszcza przedmiar robót ale ma on charakter pomocniczy z uwagi na wynagrodzenie ryczałtowe. Wykonawca zobowiązany jest przewidzieć wszystkie koszty wykonania zamówienia na podstawie załączonej dokumentacji projektowej i SIWZ: w szczególności: koszty obsługi geodezyjnej, koszty zajęcia pasa drogowego o ile zaistnieje taka potrzeba oraz koszty projektów czasowej organizacji ruchu na czas prowadzenia robót.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II.5) Główny kod CPV: </w:t>
      </w:r>
      <w:r w:rsidRPr="00EC6D70">
        <w:rPr>
          <w:rFonts w:ascii="Times New Roman" w:eastAsia="Times New Roman" w:hAnsi="Times New Roman" w:cs="Times New Roman"/>
          <w:sz w:val="24"/>
          <w:szCs w:val="24"/>
          <w:lang w:eastAsia="pl-PL"/>
        </w:rPr>
        <w:t xml:space="preserve">45000000-7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Dodatkowe kody CPV:</w:t>
      </w:r>
      <w:r w:rsidRPr="00EC6D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Kod CPV</w:t>
            </w:r>
          </w:p>
        </w:tc>
      </w:tr>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45310000-3</w:t>
            </w:r>
          </w:p>
        </w:tc>
      </w:tr>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45316100-6</w:t>
            </w:r>
          </w:p>
        </w:tc>
      </w:tr>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45316110-9</w:t>
            </w:r>
          </w:p>
        </w:tc>
      </w:tr>
    </w:tbl>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II.6) Całkowita wartość zamówienia </w:t>
      </w:r>
      <w:r w:rsidRPr="00EC6D70">
        <w:rPr>
          <w:rFonts w:ascii="Times New Roman" w:eastAsia="Times New Roman" w:hAnsi="Times New Roman" w:cs="Times New Roman"/>
          <w:i/>
          <w:iCs/>
          <w:sz w:val="24"/>
          <w:szCs w:val="24"/>
          <w:lang w:eastAsia="pl-PL"/>
        </w:rPr>
        <w:t>(jeżeli zamawiający podaje informacje o wartości zamówienia)</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Wartość bez VAT: </w:t>
      </w:r>
      <w:r w:rsidRPr="00EC6D70">
        <w:rPr>
          <w:rFonts w:ascii="Times New Roman" w:eastAsia="Times New Roman" w:hAnsi="Times New Roman" w:cs="Times New Roman"/>
          <w:sz w:val="24"/>
          <w:szCs w:val="24"/>
          <w:lang w:eastAsia="pl-PL"/>
        </w:rPr>
        <w:br/>
        <w:t xml:space="preserve">Waluta: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C6D70">
        <w:rPr>
          <w:rFonts w:ascii="Times New Roman" w:eastAsia="Times New Roman" w:hAnsi="Times New Roman" w:cs="Times New Roman"/>
          <w:b/>
          <w:bCs/>
          <w:sz w:val="24"/>
          <w:szCs w:val="24"/>
          <w:lang w:eastAsia="pl-PL"/>
        </w:rPr>
        <w:t>Pzp</w:t>
      </w:r>
      <w:proofErr w:type="spellEnd"/>
      <w:r w:rsidRPr="00EC6D70">
        <w:rPr>
          <w:rFonts w:ascii="Times New Roman" w:eastAsia="Times New Roman" w:hAnsi="Times New Roman" w:cs="Times New Roman"/>
          <w:b/>
          <w:bCs/>
          <w:sz w:val="24"/>
          <w:szCs w:val="24"/>
          <w:lang w:eastAsia="pl-PL"/>
        </w:rPr>
        <w:t xml:space="preserve">: </w:t>
      </w: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C6D70">
        <w:rPr>
          <w:rFonts w:ascii="Times New Roman" w:eastAsia="Times New Roman" w:hAnsi="Times New Roman" w:cs="Times New Roman"/>
          <w:sz w:val="24"/>
          <w:szCs w:val="24"/>
          <w:lang w:eastAsia="pl-PL"/>
        </w:rPr>
        <w:t>Pzp</w:t>
      </w:r>
      <w:proofErr w:type="spellEnd"/>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miesiącach:   </w:t>
      </w:r>
      <w:r w:rsidRPr="00EC6D70">
        <w:rPr>
          <w:rFonts w:ascii="Times New Roman" w:eastAsia="Times New Roman" w:hAnsi="Times New Roman" w:cs="Times New Roman"/>
          <w:i/>
          <w:iCs/>
          <w:sz w:val="24"/>
          <w:szCs w:val="24"/>
          <w:lang w:eastAsia="pl-PL"/>
        </w:rPr>
        <w:t xml:space="preserve"> lub </w:t>
      </w:r>
      <w:r w:rsidRPr="00EC6D70">
        <w:rPr>
          <w:rFonts w:ascii="Times New Roman" w:eastAsia="Times New Roman" w:hAnsi="Times New Roman" w:cs="Times New Roman"/>
          <w:b/>
          <w:bCs/>
          <w:sz w:val="24"/>
          <w:szCs w:val="24"/>
          <w:lang w:eastAsia="pl-PL"/>
        </w:rPr>
        <w:t>dniach:</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i/>
          <w:iCs/>
          <w:sz w:val="24"/>
          <w:szCs w:val="24"/>
          <w:lang w:eastAsia="pl-PL"/>
        </w:rPr>
        <w:t>lub</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data rozpoczęcia: </w:t>
      </w:r>
      <w:r w:rsidRPr="00EC6D70">
        <w:rPr>
          <w:rFonts w:ascii="Times New Roman" w:eastAsia="Times New Roman" w:hAnsi="Times New Roman" w:cs="Times New Roman"/>
          <w:sz w:val="24"/>
          <w:szCs w:val="24"/>
          <w:lang w:eastAsia="pl-PL"/>
        </w:rPr>
        <w:t> </w:t>
      </w:r>
      <w:r w:rsidRPr="00EC6D70">
        <w:rPr>
          <w:rFonts w:ascii="Times New Roman" w:eastAsia="Times New Roman" w:hAnsi="Times New Roman" w:cs="Times New Roman"/>
          <w:i/>
          <w:iCs/>
          <w:sz w:val="24"/>
          <w:szCs w:val="24"/>
          <w:lang w:eastAsia="pl-PL"/>
        </w:rPr>
        <w:t xml:space="preserve"> lub </w:t>
      </w:r>
      <w:r w:rsidRPr="00EC6D70">
        <w:rPr>
          <w:rFonts w:ascii="Times New Roman" w:eastAsia="Times New Roman" w:hAnsi="Times New Roman" w:cs="Times New Roman"/>
          <w:b/>
          <w:bCs/>
          <w:sz w:val="24"/>
          <w:szCs w:val="24"/>
          <w:lang w:eastAsia="pl-PL"/>
        </w:rPr>
        <w:t xml:space="preserve">zakończenia: </w:t>
      </w:r>
      <w:r w:rsidRPr="00EC6D70">
        <w:rPr>
          <w:rFonts w:ascii="Times New Roman" w:eastAsia="Times New Roman" w:hAnsi="Times New Roman" w:cs="Times New Roman"/>
          <w:sz w:val="24"/>
          <w:szCs w:val="24"/>
          <w:lang w:eastAsia="pl-PL"/>
        </w:rPr>
        <w:t xml:space="preserve">2020-07-20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II.9) Informacje dodatkowe: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III.1) WARUNKI UDZIAŁU W POSTĘPOWANIU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Określenie warunków: </w:t>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III.1.2) Sytuacja finansowa lub ekonomiczna </w:t>
      </w:r>
      <w:r w:rsidRPr="00EC6D70">
        <w:rPr>
          <w:rFonts w:ascii="Times New Roman" w:eastAsia="Times New Roman" w:hAnsi="Times New Roman" w:cs="Times New Roman"/>
          <w:sz w:val="24"/>
          <w:szCs w:val="24"/>
          <w:lang w:eastAsia="pl-PL"/>
        </w:rPr>
        <w:br/>
        <w:t xml:space="preserve">Określenie warunków: </w:t>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III.1.3) Zdolność techniczna lub zawodowa </w:t>
      </w:r>
      <w:r w:rsidRPr="00EC6D70">
        <w:rPr>
          <w:rFonts w:ascii="Times New Roman" w:eastAsia="Times New Roman" w:hAnsi="Times New Roman" w:cs="Times New Roman"/>
          <w:sz w:val="24"/>
          <w:szCs w:val="24"/>
          <w:lang w:eastAsia="pl-PL"/>
        </w:rPr>
        <w:br/>
        <w:t xml:space="preserve">Określenie warunków: Wykonawca spełni ten warunek (zdolności technicznej) jeżeli w okresie ostatnich pięciu lat przed upływem terminu składania ofert, a jeżeli okres prowadzenia działalności jest krótszy - w tym okresie wykonał zgodnie ze sztuką budowlaną i prawidłowo ukończył co najmniej dwie roboty budowlane w zakresie budowy, przebudowy lub remontu oświetlenia drogowego lub ulicznego o wartości nie mniejszej niż 380 000 zł brutto (trzysta osiemdziesiąt tysięcy złotych brutto) każda. </w:t>
      </w:r>
      <w:r w:rsidRPr="00EC6D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C6D70">
        <w:rPr>
          <w:rFonts w:ascii="Times New Roman" w:eastAsia="Times New Roman" w:hAnsi="Times New Roman" w:cs="Times New Roman"/>
          <w:sz w:val="24"/>
          <w:szCs w:val="24"/>
          <w:lang w:eastAsia="pl-PL"/>
        </w:rPr>
        <w:br/>
        <w:t xml:space="preserve">Informacje dodatkowe: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III.2) PODSTAWY WYKLUCZENIA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C6D70">
        <w:rPr>
          <w:rFonts w:ascii="Times New Roman" w:eastAsia="Times New Roman" w:hAnsi="Times New Roman" w:cs="Times New Roman"/>
          <w:b/>
          <w:bCs/>
          <w:sz w:val="24"/>
          <w:szCs w:val="24"/>
          <w:lang w:eastAsia="pl-PL"/>
        </w:rPr>
        <w:t>Pzp</w:t>
      </w:r>
      <w:proofErr w:type="spellEnd"/>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C6D70">
        <w:rPr>
          <w:rFonts w:ascii="Times New Roman" w:eastAsia="Times New Roman" w:hAnsi="Times New Roman" w:cs="Times New Roman"/>
          <w:b/>
          <w:bCs/>
          <w:sz w:val="24"/>
          <w:szCs w:val="24"/>
          <w:lang w:eastAsia="pl-PL"/>
        </w:rPr>
        <w:t>Pzp</w:t>
      </w:r>
      <w:proofErr w:type="spellEnd"/>
      <w:r w:rsidRPr="00EC6D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C6D70">
        <w:rPr>
          <w:rFonts w:ascii="Times New Roman" w:eastAsia="Times New Roman" w:hAnsi="Times New Roman" w:cs="Times New Roman"/>
          <w:sz w:val="24"/>
          <w:szCs w:val="24"/>
          <w:lang w:eastAsia="pl-PL"/>
        </w:rPr>
        <w:t>Pzp</w:t>
      </w:r>
      <w:proofErr w:type="spellEnd"/>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C6D70">
        <w:rPr>
          <w:rFonts w:ascii="Times New Roman" w:eastAsia="Times New Roman" w:hAnsi="Times New Roman" w:cs="Times New Roman"/>
          <w:sz w:val="24"/>
          <w:szCs w:val="24"/>
          <w:lang w:eastAsia="pl-PL"/>
        </w:rPr>
        <w:t>Pzp</w:t>
      </w:r>
      <w:proofErr w:type="spellEnd"/>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C6D70">
        <w:rPr>
          <w:rFonts w:ascii="Times New Roman" w:eastAsia="Times New Roman" w:hAnsi="Times New Roman" w:cs="Times New Roman"/>
          <w:sz w:val="24"/>
          <w:szCs w:val="24"/>
          <w:lang w:eastAsia="pl-PL"/>
        </w:rPr>
        <w:br/>
        <w:t xml:space="preserve">Tak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lastRenderedPageBreak/>
        <w:t xml:space="preserve">Oświadczenie o spełnianiu kryteriów selekcji </w:t>
      </w:r>
      <w:r w:rsidRPr="00EC6D70">
        <w:rPr>
          <w:rFonts w:ascii="Times New Roman" w:eastAsia="Times New Roman" w:hAnsi="Times New Roman" w:cs="Times New Roman"/>
          <w:sz w:val="24"/>
          <w:szCs w:val="24"/>
          <w:lang w:eastAsia="pl-PL"/>
        </w:rPr>
        <w:br/>
        <w:t xml:space="preserve">Nie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3 Jeżeli wykonawca ma siedzibę lub miejsce zamieszkania poza terytorium Rzeczypospolitej Polskiej, zamiast dokumentów, o których mowa w ust. 2 </w:t>
      </w:r>
      <w:proofErr w:type="spellStart"/>
      <w:r w:rsidRPr="00EC6D70">
        <w:rPr>
          <w:rFonts w:ascii="Times New Roman" w:eastAsia="Times New Roman" w:hAnsi="Times New Roman" w:cs="Times New Roman"/>
          <w:sz w:val="24"/>
          <w:szCs w:val="24"/>
          <w:lang w:eastAsia="pl-PL"/>
        </w:rPr>
        <w:t>kt</w:t>
      </w:r>
      <w:proofErr w:type="spellEnd"/>
      <w:r w:rsidRPr="00EC6D70">
        <w:rPr>
          <w:rFonts w:ascii="Times New Roman" w:eastAsia="Times New Roman" w:hAnsi="Times New Roman" w:cs="Times New Roman"/>
          <w:sz w:val="24"/>
          <w:szCs w:val="24"/>
          <w:lang w:eastAsia="pl-PL"/>
        </w:rPr>
        <w:t xml:space="preserve">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ust. 3 pkt a, powinny być wystawione nie wcześniej niż 3 miesiące przed upływem terminu składania ofert. Dokument, o którym mowa w ust. 3 pkt. b, powinien być wystawiony nie wcześniej niż 6 miesięcy przed upływem tego terminu. 4 Jeżeli w kraju, w którym wykonawca ma siedzibę lub miejsce zamieszkania lub miejsce zamieszkania ma osoba, której dokument dotyczy, nie wydaje się dokumentów, o których mowa w ust.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Jeżeli wykonawca polega na zdolnościach innych podmiotów, Zamawiający żąda od wykonawcy, który polega na zdolnościach lub sytuacji innych podmiotów na zasadach określonych w art. 22a ustawy, </w:t>
      </w:r>
      <w:r w:rsidRPr="00EC6D70">
        <w:rPr>
          <w:rFonts w:ascii="Times New Roman" w:eastAsia="Times New Roman" w:hAnsi="Times New Roman" w:cs="Times New Roman"/>
          <w:sz w:val="24"/>
          <w:szCs w:val="24"/>
          <w:lang w:eastAsia="pl-PL"/>
        </w:rPr>
        <w:lastRenderedPageBreak/>
        <w:t xml:space="preserve">przedstawienia w odniesieniu do tych podmiotów dokumentów wymienionych w rozdz. XIII lit. B ust. 2 pkt 1–3. SIWZ (tj. dokumentów potwierdzających brak podstaw do wykluczenia w zakresie wymaganym niniejszą SIWZ) 7. Zamawiający nie żąda od wykonawcy przedstawienia dokumentów wymienionych w rozdz. XIII lit. B ust. 2 pkt 1–3. SIWZ, dotyczących podwykonawcy, któremu zamierza powierzyć wykonanie części zamówienia, a który nie jest podmiotem, na którego zdolnościach lub sytuacji wykonawca polega na zasadach określonych w art. 22a ustawy.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III.5.1) W ZAKRESIE SPEŁNIANIA WARUNKÓW UDZIAŁU W POSTĘPOWANIU:</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dokumenty;(zgodnie z wymaganiami opisanymi w rozdział XII ust. 2 pkt. c SIWZ).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III.5.2) W ZAKRESIE KRYTERIÓW SELEKCJI:</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III.7) INNE DOKUMENTY NIE WYMIENIONE W pkt III.3) - III.6)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Wykonawca, w terminie 3 dni od dnia przekazania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u w:val="single"/>
          <w:lang w:eastAsia="pl-PL"/>
        </w:rPr>
        <w:t xml:space="preserve">SEKCJA IV: PROCEDURA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 xml:space="preserve">IV.1) OPIS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IV.1.1) Tryb udzielenia zamówienia: </w:t>
      </w:r>
      <w:r w:rsidRPr="00EC6D70">
        <w:rPr>
          <w:rFonts w:ascii="Times New Roman" w:eastAsia="Times New Roman" w:hAnsi="Times New Roman" w:cs="Times New Roman"/>
          <w:sz w:val="24"/>
          <w:szCs w:val="24"/>
          <w:lang w:eastAsia="pl-PL"/>
        </w:rPr>
        <w:t xml:space="preserve">Przetarg nieograniczony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IV.1.2) Zamawiający żąda wniesienia wadium:</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Tak </w:t>
      </w:r>
      <w:r w:rsidRPr="00EC6D70">
        <w:rPr>
          <w:rFonts w:ascii="Times New Roman" w:eastAsia="Times New Roman" w:hAnsi="Times New Roman" w:cs="Times New Roman"/>
          <w:sz w:val="24"/>
          <w:szCs w:val="24"/>
          <w:lang w:eastAsia="pl-PL"/>
        </w:rPr>
        <w:br/>
        <w:t xml:space="preserve">Informacja na temat wadium </w:t>
      </w:r>
      <w:r w:rsidRPr="00EC6D70">
        <w:rPr>
          <w:rFonts w:ascii="Times New Roman" w:eastAsia="Times New Roman" w:hAnsi="Times New Roman" w:cs="Times New Roman"/>
          <w:sz w:val="24"/>
          <w:szCs w:val="24"/>
          <w:lang w:eastAsia="pl-PL"/>
        </w:rPr>
        <w:br/>
        <w:t xml:space="preserve">1. Wykonawca jest zobowiązany wnieść wadium w wysokości: 5 000,00 PLN (słownie: pięć tysięcy zł). 2. Wadium może być wniesione w jednej lub kilku następujących formach: a) pieniądzu; (wadium wnoszone w pieniądzu należy wpłacić przelewem na następujący rachunek bankowy Zamawiającego: BS NIEMCE 29 8702 0001 0000 0026 2000 0050 z adnotacją „Wadium - Znak sprawy: IZP.271.1.2020” (Zaleca się dołączenie do oferty kserokopii dokumentu potwierdzającego dokonanie przelewu).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w:t>
      </w:r>
      <w:r w:rsidRPr="00EC6D70">
        <w:rPr>
          <w:rFonts w:ascii="Times New Roman" w:eastAsia="Times New Roman" w:hAnsi="Times New Roman" w:cs="Times New Roman"/>
          <w:sz w:val="24"/>
          <w:szCs w:val="24"/>
          <w:lang w:eastAsia="pl-PL"/>
        </w:rPr>
        <w:lastRenderedPageBreak/>
        <w:t xml:space="preserve">ust. 5 pkt. 3. Za skuteczne wniesienie wadium w pieniądzu, zamawiający uzna wadium, które znajdzie się na rachunku bankowym zamawiającego przed upływem terminu składania ofert. 4.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a) nazwę dającego zlecenie (wykonawcy), beneficjenta gwarancji (zamawiającego), gwaranta (banku lub instytucji ubezpieczeniowej udzielających gwarancji) oraz wskazanie ich siedzib, b) kwotę gwarancji, c) termin ważności gwarancji w formule: </w:t>
      </w:r>
      <w:proofErr w:type="spellStart"/>
      <w:r w:rsidRPr="00EC6D70">
        <w:rPr>
          <w:rFonts w:ascii="Times New Roman" w:eastAsia="Times New Roman" w:hAnsi="Times New Roman" w:cs="Times New Roman"/>
          <w:sz w:val="24"/>
          <w:szCs w:val="24"/>
          <w:lang w:eastAsia="pl-PL"/>
        </w:rPr>
        <w:t>Mod</w:t>
      </w:r>
      <w:proofErr w:type="spellEnd"/>
      <w:r w:rsidRPr="00EC6D70">
        <w:rPr>
          <w:rFonts w:ascii="Times New Roman" w:eastAsia="Times New Roman" w:hAnsi="Times New Roman" w:cs="Times New Roman"/>
          <w:sz w:val="24"/>
          <w:szCs w:val="24"/>
          <w:lang w:eastAsia="pl-PL"/>
        </w:rPr>
        <w:t xml:space="preserve"> dnia - do dnia ", d) zobowiązanie gwaranta do zapłacenia kwoty gwarancji na pierwsze żądanie zamawiającego w sytuacjach określonych w art. 46 ust. 4a oraz ust. 5 ustawy z dnia 29 stycznia 2004 r. Prawo zamówień publicznych. 5. W przypadku wnoszenia wadium w formie innej niż pieniężna, zamawiający wymaga oryginału dokumentu wadialnego (gwarancji lub poręczenia). 6. Wadium musi zabezpieczać ofertę przez cały okres związania ofertą, począwszy od dnia, w którym upływa termin składania ofert. 7. Zamawiający zwraca wadium wszystkim wykonawcom niezwłocznie po wyborze oferty najkorzystniejszej lub unieważnieniu postępowania, z wyjątkiem wykonawcy, którego oferta została wybrana jako najkorzystniejsza, z zastrzeżeniem przypadku określonego w art. 46 ust. 4a ustawy. 8. Zamawiający zwraca wadium wykonawcy, którego oferta została wybrana jako najkorzystniejsza niezwłocznie po zawarciu umowy w sprawie zamówienia publicznego. 9. Zamawiający zwraca niezwłocznie wadium, na wniosek wykonawcy, który wycofał ofertę przed upływem terminu składania ofert. 10.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11. Zamawiający zatrzymuje wadium wraz z odsetkami, jeżeli wykonawca w odpowiedzi na wezwanie, o którym mowa w art. 26 ust. 3 i 3a ustawy, z przyczyn leżących po jego stronie, nie złożył oświadczeń lub dokumentów ,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 . Zasady wnoszenia wadium określone w niniejszym Rozdziale dotyczą również przedłużania ważności wadium oraz wnoszenia nowego wadium w przypadkach określonych w ustawie.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IV.1.3) Przewiduje się udzielenie zaliczek na poczet wykonania zamówienia:</w:t>
      </w:r>
      <w:r w:rsidRPr="00EC6D70">
        <w:rPr>
          <w:rFonts w:ascii="Times New Roman" w:eastAsia="Times New Roman" w:hAnsi="Times New Roman" w:cs="Times New Roman"/>
          <w:sz w:val="24"/>
          <w:szCs w:val="24"/>
          <w:lang w:eastAsia="pl-PL"/>
        </w:rPr>
        <w:t xml:space="preserv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t xml:space="preserve">Należy podać informacje na temat udzielania zaliczek: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C6D70">
        <w:rPr>
          <w:rFonts w:ascii="Times New Roman" w:eastAsia="Times New Roman" w:hAnsi="Times New Roman" w:cs="Times New Roman"/>
          <w:sz w:val="24"/>
          <w:szCs w:val="24"/>
          <w:lang w:eastAsia="pl-PL"/>
        </w:rPr>
        <w:br/>
        <w:t xml:space="preserve">Nie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lastRenderedPageBreak/>
        <w:t xml:space="preserve">Informacje dodatkowe: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IV.1.5.) Wymaga się złożenia oferty wariantowej: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Dopuszcza się złożenie oferty wariantowej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Liczba wykonawców   </w:t>
      </w:r>
      <w:r w:rsidRPr="00EC6D70">
        <w:rPr>
          <w:rFonts w:ascii="Times New Roman" w:eastAsia="Times New Roman" w:hAnsi="Times New Roman" w:cs="Times New Roman"/>
          <w:sz w:val="24"/>
          <w:szCs w:val="24"/>
          <w:lang w:eastAsia="pl-PL"/>
        </w:rPr>
        <w:br/>
        <w:t xml:space="preserve">Przewidywana minimalna liczba wykonawców </w:t>
      </w:r>
      <w:r w:rsidRPr="00EC6D70">
        <w:rPr>
          <w:rFonts w:ascii="Times New Roman" w:eastAsia="Times New Roman" w:hAnsi="Times New Roman" w:cs="Times New Roman"/>
          <w:sz w:val="24"/>
          <w:szCs w:val="24"/>
          <w:lang w:eastAsia="pl-PL"/>
        </w:rPr>
        <w:br/>
        <w:t xml:space="preserve">Maksymalna liczba wykonawców   </w:t>
      </w:r>
      <w:r w:rsidRPr="00EC6D70">
        <w:rPr>
          <w:rFonts w:ascii="Times New Roman" w:eastAsia="Times New Roman" w:hAnsi="Times New Roman" w:cs="Times New Roman"/>
          <w:sz w:val="24"/>
          <w:szCs w:val="24"/>
          <w:lang w:eastAsia="pl-PL"/>
        </w:rPr>
        <w:br/>
        <w:t xml:space="preserve">Kryteria selekcji wykonawców: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IV.1.7) Informacje na temat umowy ramowej lub dynamicznego systemu zakupów: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Umowa ramowa będzie zawarta: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Czy przewiduje się ograniczenie liczby uczestników umowy ramowej: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Przewidziana maksymalna liczba uczestników umowy ramowej: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Zamówienie obejmuje ustanowienie dynamicznego systemu zakupów: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IV.1.8) Aukcja elektroniczna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Przewidziane jest przeprowadzenie aukcji elektronicznej </w:t>
      </w:r>
      <w:r w:rsidRPr="00EC6D70">
        <w:rPr>
          <w:rFonts w:ascii="Times New Roman" w:eastAsia="Times New Roman" w:hAnsi="Times New Roman" w:cs="Times New Roman"/>
          <w:i/>
          <w:iCs/>
          <w:sz w:val="24"/>
          <w:szCs w:val="24"/>
          <w:lang w:eastAsia="pl-PL"/>
        </w:rPr>
        <w:t xml:space="preserve">(przetarg nieograniczony, przetarg ograniczony, negocjacje z ogłoszeniem) </w:t>
      </w:r>
      <w:r w:rsidRPr="00EC6D70">
        <w:rPr>
          <w:rFonts w:ascii="Times New Roman" w:eastAsia="Times New Roman" w:hAnsi="Times New Roman" w:cs="Times New Roman"/>
          <w:sz w:val="24"/>
          <w:szCs w:val="24"/>
          <w:lang w:eastAsia="pl-PL"/>
        </w:rPr>
        <w:t xml:space="preserve">Nie </w:t>
      </w:r>
      <w:r w:rsidRPr="00EC6D70">
        <w:rPr>
          <w:rFonts w:ascii="Times New Roman" w:eastAsia="Times New Roman" w:hAnsi="Times New Roman" w:cs="Times New Roman"/>
          <w:sz w:val="24"/>
          <w:szCs w:val="24"/>
          <w:lang w:eastAsia="pl-PL"/>
        </w:rPr>
        <w:br/>
        <w:t xml:space="preserve">Należy podać adres strony internetowej, na której aukcja będzie prowadzona: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C6D70">
        <w:rPr>
          <w:rFonts w:ascii="Times New Roman" w:eastAsia="Times New Roman" w:hAnsi="Times New Roman" w:cs="Times New Roman"/>
          <w:sz w:val="24"/>
          <w:szCs w:val="24"/>
          <w:lang w:eastAsia="pl-PL"/>
        </w:rPr>
        <w:br/>
        <w:t xml:space="preserve">Informacje dotyczące przebiegu aukcji elektronicznej: </w:t>
      </w:r>
      <w:r w:rsidRPr="00EC6D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C6D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C6D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C6D70">
        <w:rPr>
          <w:rFonts w:ascii="Times New Roman" w:eastAsia="Times New Roman" w:hAnsi="Times New Roman" w:cs="Times New Roman"/>
          <w:sz w:val="24"/>
          <w:szCs w:val="24"/>
          <w:lang w:eastAsia="pl-PL"/>
        </w:rPr>
        <w:br/>
        <w:t xml:space="preserve">Informacje o liczbie etapów aukcji elektronicznej i czasie ich trwania: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Czas trwania: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C6D70">
        <w:rPr>
          <w:rFonts w:ascii="Times New Roman" w:eastAsia="Times New Roman" w:hAnsi="Times New Roman" w:cs="Times New Roman"/>
          <w:sz w:val="24"/>
          <w:szCs w:val="24"/>
          <w:lang w:eastAsia="pl-PL"/>
        </w:rPr>
        <w:br/>
        <w:t xml:space="preserve">Warunki zamknięcia aukcji elektronicznej: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IV.2) KRYTERIA OCENY OFERT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IV.2.1) Kryteria oceny ofert: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IV.2.2) Kryteria</w:t>
      </w:r>
      <w:r w:rsidRPr="00EC6D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Znaczenie</w:t>
            </w:r>
          </w:p>
        </w:tc>
      </w:tr>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najniższa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60,00</w:t>
            </w:r>
          </w:p>
        </w:tc>
      </w:tr>
      <w:tr w:rsidR="00EC6D70" w:rsidRPr="00EC6D70" w:rsidTr="00EC6D70">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40,00</w:t>
            </w:r>
          </w:p>
        </w:tc>
      </w:tr>
    </w:tbl>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C6D70">
        <w:rPr>
          <w:rFonts w:ascii="Times New Roman" w:eastAsia="Times New Roman" w:hAnsi="Times New Roman" w:cs="Times New Roman"/>
          <w:b/>
          <w:bCs/>
          <w:sz w:val="24"/>
          <w:szCs w:val="24"/>
          <w:lang w:eastAsia="pl-PL"/>
        </w:rPr>
        <w:t>Pzp</w:t>
      </w:r>
      <w:proofErr w:type="spellEnd"/>
      <w:r w:rsidRPr="00EC6D70">
        <w:rPr>
          <w:rFonts w:ascii="Times New Roman" w:eastAsia="Times New Roman" w:hAnsi="Times New Roman" w:cs="Times New Roman"/>
          <w:b/>
          <w:bCs/>
          <w:sz w:val="24"/>
          <w:szCs w:val="24"/>
          <w:lang w:eastAsia="pl-PL"/>
        </w:rPr>
        <w:t xml:space="preserve"> </w:t>
      </w:r>
      <w:r w:rsidRPr="00EC6D70">
        <w:rPr>
          <w:rFonts w:ascii="Times New Roman" w:eastAsia="Times New Roman" w:hAnsi="Times New Roman" w:cs="Times New Roman"/>
          <w:sz w:val="24"/>
          <w:szCs w:val="24"/>
          <w:lang w:eastAsia="pl-PL"/>
        </w:rPr>
        <w:t xml:space="preserve">(przetarg nieograniczony) </w:t>
      </w:r>
      <w:r w:rsidRPr="00EC6D70">
        <w:rPr>
          <w:rFonts w:ascii="Times New Roman" w:eastAsia="Times New Roman" w:hAnsi="Times New Roman" w:cs="Times New Roman"/>
          <w:sz w:val="24"/>
          <w:szCs w:val="24"/>
          <w:lang w:eastAsia="pl-PL"/>
        </w:rPr>
        <w:br/>
        <w:t xml:space="preserve">Tak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IV.3) Negocjacje z ogłoszeniem, dialog konkurencyjny, partnerstwo innowacyjne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IV.3.1) Informacje na temat negocjacji z ogłoszeniem</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Minimalne wymagania, które muszą spełniać wszystkie oferty: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C6D70">
        <w:rPr>
          <w:rFonts w:ascii="Times New Roman" w:eastAsia="Times New Roman" w:hAnsi="Times New Roman" w:cs="Times New Roman"/>
          <w:sz w:val="24"/>
          <w:szCs w:val="24"/>
          <w:lang w:eastAsia="pl-PL"/>
        </w:rPr>
        <w:br/>
        <w:t xml:space="preserve">Przewidziany jest podział negocjacji na etapy w celu ograniczenia liczby ofert: </w:t>
      </w:r>
      <w:r w:rsidRPr="00EC6D70">
        <w:rPr>
          <w:rFonts w:ascii="Times New Roman" w:eastAsia="Times New Roman" w:hAnsi="Times New Roman" w:cs="Times New Roman"/>
          <w:sz w:val="24"/>
          <w:szCs w:val="24"/>
          <w:lang w:eastAsia="pl-PL"/>
        </w:rPr>
        <w:br/>
        <w:t xml:space="preserve">Należy podać informacje na temat etapów negocjacji (w tym liczbę etapów):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IV.3.2) Informacje na temat dialogu konkurencyjnego</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Wstępny harmonogram postępowania: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EC6D70">
        <w:rPr>
          <w:rFonts w:ascii="Times New Roman" w:eastAsia="Times New Roman" w:hAnsi="Times New Roman" w:cs="Times New Roman"/>
          <w:sz w:val="24"/>
          <w:szCs w:val="24"/>
          <w:lang w:eastAsia="pl-PL"/>
        </w:rPr>
        <w:br/>
        <w:t xml:space="preserve">Należy podać informacje na temat etapów dialogu: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IV.3.3) Informacje na temat partnerstwa innowacyjnego</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Informacje dodatkowe: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IV.4) Licytacja elektroniczna </w:t>
      </w:r>
      <w:r w:rsidRPr="00EC6D70">
        <w:rPr>
          <w:rFonts w:ascii="Times New Roman" w:eastAsia="Times New Roman" w:hAnsi="Times New Roman" w:cs="Times New Roman"/>
          <w:sz w:val="24"/>
          <w:szCs w:val="24"/>
          <w:lang w:eastAsia="pl-PL"/>
        </w:rPr>
        <w:br/>
        <w:t xml:space="preserve">Adres strony internetowej, na której będzie prowadzona licytacja elektroniczna: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Informacje o liczbie etapów licytacji elektronicznej i czasie ich trwania: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Czas trwania: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Termin składania wniosków o dopuszczenie do udziału w licytacji elektronicznej: </w:t>
      </w:r>
      <w:r w:rsidRPr="00EC6D70">
        <w:rPr>
          <w:rFonts w:ascii="Times New Roman" w:eastAsia="Times New Roman" w:hAnsi="Times New Roman" w:cs="Times New Roman"/>
          <w:sz w:val="24"/>
          <w:szCs w:val="24"/>
          <w:lang w:eastAsia="pl-PL"/>
        </w:rPr>
        <w:br/>
        <w:t xml:space="preserve">Data: godzina: </w:t>
      </w:r>
      <w:r w:rsidRPr="00EC6D70">
        <w:rPr>
          <w:rFonts w:ascii="Times New Roman" w:eastAsia="Times New Roman" w:hAnsi="Times New Roman" w:cs="Times New Roman"/>
          <w:sz w:val="24"/>
          <w:szCs w:val="24"/>
          <w:lang w:eastAsia="pl-PL"/>
        </w:rPr>
        <w:br/>
        <w:t xml:space="preserve">Termin otwarcia licytacji elektronicznej: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t xml:space="preserve">Termin i warunki zamknięcia licytacji elektronicznej: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Wymagania dotyczące zabezpieczenia należytego wykonania umowy: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lang w:eastAsia="pl-PL"/>
        </w:rPr>
        <w:br/>
        <w:t xml:space="preserve">Informacje dodatkowe: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r w:rsidRPr="00EC6D70">
        <w:rPr>
          <w:rFonts w:ascii="Times New Roman" w:eastAsia="Times New Roman" w:hAnsi="Times New Roman" w:cs="Times New Roman"/>
          <w:b/>
          <w:bCs/>
          <w:sz w:val="24"/>
          <w:szCs w:val="24"/>
          <w:lang w:eastAsia="pl-PL"/>
        </w:rPr>
        <w:t>IV.5) ZMIANA UMOWY</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C6D70">
        <w:rPr>
          <w:rFonts w:ascii="Times New Roman" w:eastAsia="Times New Roman" w:hAnsi="Times New Roman" w:cs="Times New Roman"/>
          <w:sz w:val="24"/>
          <w:szCs w:val="24"/>
          <w:lang w:eastAsia="pl-PL"/>
        </w:rPr>
        <w:t xml:space="preserve"> Tak </w:t>
      </w:r>
      <w:r w:rsidRPr="00EC6D70">
        <w:rPr>
          <w:rFonts w:ascii="Times New Roman" w:eastAsia="Times New Roman" w:hAnsi="Times New Roman" w:cs="Times New Roman"/>
          <w:sz w:val="24"/>
          <w:szCs w:val="24"/>
          <w:lang w:eastAsia="pl-PL"/>
        </w:rPr>
        <w:br/>
        <w:t xml:space="preserve">Należy wskazać zakres, charakter zmian oraz warunki wprowadzenia zmian: </w:t>
      </w:r>
      <w:r w:rsidRPr="00EC6D70">
        <w:rPr>
          <w:rFonts w:ascii="Times New Roman" w:eastAsia="Times New Roman" w:hAnsi="Times New Roman" w:cs="Times New Roman"/>
          <w:sz w:val="24"/>
          <w:szCs w:val="24"/>
          <w:lang w:eastAsia="pl-PL"/>
        </w:rPr>
        <w:br/>
        <w:t xml:space="preserve">1. Zgodnie z art. 144 ustawy Prawo zamówień publicznych, wszelkie zmiany niniejszej umowy dopuszczalne są wyłącznie w przypadkach i na warunkach określonych w Specyfikacji Istotnych Warunków Zamówienia, stanowiącej integralną część niniejszej umowy. 2. Katalog zmian uzasadniających zmianę postanowień umowy: 1) w zakresie terminu przewidzianego na zakończenie robót: a) przyczyny zewnętrzne niezależne od </w:t>
      </w:r>
      <w:r w:rsidRPr="00EC6D70">
        <w:rPr>
          <w:rFonts w:ascii="Times New Roman" w:eastAsia="Times New Roman" w:hAnsi="Times New Roman" w:cs="Times New Roman"/>
          <w:sz w:val="24"/>
          <w:szCs w:val="24"/>
          <w:lang w:eastAsia="pl-PL"/>
        </w:rPr>
        <w:lastRenderedPageBreak/>
        <w:t xml:space="preserve">Zamawiającego oraz Wykonawcy skutkujące niemożliwością prowadzenia prac lub wykonywania innych czynności przewidzianych Kontraktem, w szczególności na skutek zlecenia Wykonawcy zamówień dodatkowych zgodnie z przepisami odrębnymi lub klęska żywiołowa mająca bezpośredni wpływ na miejsce realizacji inwestycji b) wstrzymanie robót przez inne organy administracji państwowej np.: znaleziska archeologiczne, niewybuchy. 2) w zakresie zmiany sposobu spełnienia świadczenia na skutek zmian technologicznych spowodowanych w szczególności następującymi okolicznościami: a) zaoszczędzenie kosztów realizacji przedmiotu umowy, z tym, że wszystkie elementy oceniane nie mogą być mniej korzystne dla Zamawiającego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 które nie odbiega od rynkowych uwarunkowań; c)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3) Pozostałe rodzaje zmian spowodowane następującymi okolicznościami: a) siła wyższa uniemożliwiające wykonanie przedmiotu umowy zgodnie z SIWZ; b) rezygnacja przez Zamawiającego z realizacji części przedmiotu umowy; c) gdy zaistnieje inna okoliczność prawna, ekonomiczna lub techniczna, skutkująca niemożliwością wykonania lub należytego wykonania umowy zgodnie z SIWZ. 3.W przypadku wystąpienia którejkolwiek z okoliczności wymienionych w ust. 2 pkt 1 , termin przewidziany na ukończenie robót może ulec odpowiedniemu przedłużeniu, o czas niezbędny do zakończenia wykonywania jej przedmiotu w sposób należyty, nie dłużej jednak niż o okres trwania tych okoliczności. 4. W przypadku wystąpienia którejkolwiek z okoliczności wymienionych ust. 2 pkt 2 i 3 możliwa jest w szczególności zmiana sposobu wykonania, materiałów i technologii robót, jak również zmiany lokalizacji budowanych urządzeń. 5. W przypadku określonym w ustępie 2 punkt 3 b . zmiany mogą dotyczyć zakresu wykonywanych prac, zmian dokumentacji i zmniejszenia wynagrodzenia o kwoty odpowiadające cenie robót, z których Zamawiający rezygnuje. 6. Zmiana wynagrodzenia Wykonawcy jest możliwa w przypadkach wskazanych wyżej, na zasadach określonych w warunkach umowy. 7. Wszystkie powyższe postanowienia stanowią katalog zmian, na które Zamawiający może wyrazić zgodę i nie stanowią jednocześnie zobowiązania do wyrażenia takiej zgody. 8. Nie stanowi zmiany umowy w rozumieniu art. 144 ustawy Prawo zamówień publicznych: a. zmiany danych teleadresowych, b. zmiana danych związanych z obsługą administracyjno-organizacyjną Umowy (np. zmiana nr rachunku bankowego), c. udzielenie d. zamówień dodatkowych określonych w przepisach o zamówieniach publicznych. 9. Strona która występuje z propozycją zmiany, w oparciu o przedstawiony powyżej katalog zmian umowy zobowiązana jest do sporządzenia i uzasadnienia wniosku o taką zmianę. 10. Wszystkie zmiany umowy dla swej ważności wymagają formy pisemnej w postaci aneksu do umowy.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IV.6) INFORMACJE ADMINISTRACYJNE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IV.6.1) Sposób udostępniania informacji o charakterze poufnym </w:t>
      </w:r>
      <w:r w:rsidRPr="00EC6D70">
        <w:rPr>
          <w:rFonts w:ascii="Times New Roman" w:eastAsia="Times New Roman" w:hAnsi="Times New Roman" w:cs="Times New Roman"/>
          <w:i/>
          <w:iCs/>
          <w:sz w:val="24"/>
          <w:szCs w:val="24"/>
          <w:lang w:eastAsia="pl-PL"/>
        </w:rPr>
        <w:t xml:space="preserve">(jeżeli dotyczy):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Środki służące ochronie informacji o charakterze poufnym</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C6D70">
        <w:rPr>
          <w:rFonts w:ascii="Times New Roman" w:eastAsia="Times New Roman" w:hAnsi="Times New Roman" w:cs="Times New Roman"/>
          <w:sz w:val="24"/>
          <w:szCs w:val="24"/>
          <w:lang w:eastAsia="pl-PL"/>
        </w:rPr>
        <w:br/>
        <w:t xml:space="preserve">Data: 2020-01-22, godzina: 11:00,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Wskazać powody: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C6D70">
        <w:rPr>
          <w:rFonts w:ascii="Times New Roman" w:eastAsia="Times New Roman" w:hAnsi="Times New Roman" w:cs="Times New Roman"/>
          <w:sz w:val="24"/>
          <w:szCs w:val="24"/>
          <w:lang w:eastAsia="pl-PL"/>
        </w:rPr>
        <w:br/>
        <w:t xml:space="preserve">&gt; polski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 xml:space="preserve">IV.6.3) Termin związania ofertą: </w:t>
      </w:r>
      <w:r w:rsidRPr="00EC6D70">
        <w:rPr>
          <w:rFonts w:ascii="Times New Roman" w:eastAsia="Times New Roman" w:hAnsi="Times New Roman" w:cs="Times New Roman"/>
          <w:sz w:val="24"/>
          <w:szCs w:val="24"/>
          <w:lang w:eastAsia="pl-PL"/>
        </w:rPr>
        <w:t xml:space="preserve">do: okres w dniach: 30 (od ostatecznego terminu składania ofert)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r w:rsidRPr="00EC6D70">
        <w:rPr>
          <w:rFonts w:ascii="Times New Roman" w:eastAsia="Times New Roman" w:hAnsi="Times New Roman" w:cs="Times New Roman"/>
          <w:b/>
          <w:bCs/>
          <w:sz w:val="24"/>
          <w:szCs w:val="24"/>
          <w:lang w:eastAsia="pl-PL"/>
        </w:rPr>
        <w:t>IV.6.5) Informacje dodatkowe:</w:t>
      </w:r>
      <w:r w:rsidRPr="00EC6D70">
        <w:rPr>
          <w:rFonts w:ascii="Times New Roman" w:eastAsia="Times New Roman" w:hAnsi="Times New Roman" w:cs="Times New Roman"/>
          <w:sz w:val="24"/>
          <w:szCs w:val="24"/>
          <w:lang w:eastAsia="pl-PL"/>
        </w:rPr>
        <w:t xml:space="preserve"> </w:t>
      </w:r>
      <w:r w:rsidRPr="00EC6D70">
        <w:rPr>
          <w:rFonts w:ascii="Times New Roman" w:eastAsia="Times New Roman" w:hAnsi="Times New Roman" w:cs="Times New Roman"/>
          <w:sz w:val="24"/>
          <w:szCs w:val="24"/>
          <w:lang w:eastAsia="pl-PL"/>
        </w:rPr>
        <w:br/>
      </w:r>
    </w:p>
    <w:p w:rsidR="00EC6D70" w:rsidRPr="00EC6D70" w:rsidRDefault="00EC6D70" w:rsidP="00EC6D70">
      <w:pPr>
        <w:spacing w:after="0" w:line="240" w:lineRule="auto"/>
        <w:jc w:val="center"/>
        <w:rPr>
          <w:rFonts w:ascii="Times New Roman" w:eastAsia="Times New Roman" w:hAnsi="Times New Roman" w:cs="Times New Roman"/>
          <w:sz w:val="24"/>
          <w:szCs w:val="24"/>
          <w:lang w:eastAsia="pl-PL"/>
        </w:rPr>
      </w:pPr>
      <w:r w:rsidRPr="00EC6D70">
        <w:rPr>
          <w:rFonts w:ascii="Times New Roman" w:eastAsia="Times New Roman" w:hAnsi="Times New Roman" w:cs="Times New Roman"/>
          <w:sz w:val="24"/>
          <w:szCs w:val="24"/>
          <w:u w:val="single"/>
          <w:lang w:eastAsia="pl-PL"/>
        </w:rPr>
        <w:t xml:space="preserve">ZAŁĄCZNIK I - INFORMACJE DOTYCZĄCE OFERT CZĘŚCIOWYCH </w:t>
      </w:r>
    </w:p>
    <w:p w:rsidR="00EC6D70" w:rsidRPr="00EC6D70" w:rsidRDefault="00EC6D70" w:rsidP="00EC6D70">
      <w:pPr>
        <w:spacing w:after="0" w:line="240" w:lineRule="auto"/>
        <w:rPr>
          <w:rFonts w:ascii="Times New Roman" w:eastAsia="Times New Roman" w:hAnsi="Times New Roman" w:cs="Times New Roman"/>
          <w:sz w:val="24"/>
          <w:szCs w:val="24"/>
          <w:lang w:eastAsia="pl-PL"/>
        </w:rPr>
      </w:pPr>
    </w:p>
    <w:p w:rsidR="00EC6D70" w:rsidRPr="00EC6D70" w:rsidRDefault="00EC6D70" w:rsidP="00EC6D70">
      <w:pPr>
        <w:spacing w:after="0" w:line="240" w:lineRule="auto"/>
        <w:rPr>
          <w:rFonts w:ascii="Times New Roman" w:eastAsia="Times New Roman" w:hAnsi="Times New Roman" w:cs="Times New Roman"/>
          <w:sz w:val="24"/>
          <w:szCs w:val="24"/>
          <w:lang w:eastAsia="pl-PL"/>
        </w:rPr>
      </w:pPr>
    </w:p>
    <w:p w:rsidR="00EC6D70" w:rsidRPr="00EC6D70" w:rsidRDefault="00EC6D70" w:rsidP="00EC6D70">
      <w:pPr>
        <w:spacing w:after="240" w:line="240" w:lineRule="auto"/>
        <w:rPr>
          <w:rFonts w:ascii="Times New Roman" w:eastAsia="Times New Roman" w:hAnsi="Times New Roman" w:cs="Times New Roman"/>
          <w:sz w:val="24"/>
          <w:szCs w:val="24"/>
          <w:lang w:eastAsia="pl-PL"/>
        </w:rPr>
      </w:pPr>
    </w:p>
    <w:p w:rsidR="00EC6D70" w:rsidRPr="00EC6D70" w:rsidRDefault="00EC6D70" w:rsidP="00EC6D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C6D70" w:rsidRPr="00EC6D70" w:rsidTr="00EC6D70">
        <w:trPr>
          <w:tblCellSpacing w:w="15" w:type="dxa"/>
        </w:trPr>
        <w:tc>
          <w:tcPr>
            <w:tcW w:w="0" w:type="auto"/>
            <w:vAlign w:val="center"/>
            <w:hideMark/>
          </w:tcPr>
          <w:p w:rsidR="00EC6D70" w:rsidRPr="00EC6D70" w:rsidRDefault="00EC6D70" w:rsidP="00EC6D70">
            <w:pPr>
              <w:spacing w:after="0" w:line="240" w:lineRule="auto"/>
              <w:rPr>
                <w:rFonts w:ascii="Times New Roman" w:eastAsia="Times New Roman" w:hAnsi="Times New Roman" w:cs="Times New Roman"/>
                <w:sz w:val="24"/>
                <w:szCs w:val="24"/>
                <w:lang w:eastAsia="pl-PL"/>
              </w:rPr>
            </w:pPr>
          </w:p>
        </w:tc>
      </w:tr>
    </w:tbl>
    <w:p w:rsidR="00A5472E" w:rsidRDefault="00A5472E"/>
    <w:sectPr w:rsidR="00A54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70"/>
    <w:rsid w:val="00A5472E"/>
    <w:rsid w:val="00EC6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10366">
      <w:bodyDiv w:val="1"/>
      <w:marLeft w:val="0"/>
      <w:marRight w:val="0"/>
      <w:marTop w:val="0"/>
      <w:marBottom w:val="0"/>
      <w:divBdr>
        <w:top w:val="none" w:sz="0" w:space="0" w:color="auto"/>
        <w:left w:val="none" w:sz="0" w:space="0" w:color="auto"/>
        <w:bottom w:val="none" w:sz="0" w:space="0" w:color="auto"/>
        <w:right w:val="none" w:sz="0" w:space="0" w:color="auto"/>
      </w:divBdr>
      <w:divsChild>
        <w:div w:id="2058581628">
          <w:marLeft w:val="0"/>
          <w:marRight w:val="0"/>
          <w:marTop w:val="0"/>
          <w:marBottom w:val="0"/>
          <w:divBdr>
            <w:top w:val="none" w:sz="0" w:space="0" w:color="auto"/>
            <w:left w:val="none" w:sz="0" w:space="0" w:color="auto"/>
            <w:bottom w:val="none" w:sz="0" w:space="0" w:color="auto"/>
            <w:right w:val="none" w:sz="0" w:space="0" w:color="auto"/>
          </w:divBdr>
          <w:divsChild>
            <w:div w:id="724185322">
              <w:marLeft w:val="0"/>
              <w:marRight w:val="0"/>
              <w:marTop w:val="0"/>
              <w:marBottom w:val="0"/>
              <w:divBdr>
                <w:top w:val="none" w:sz="0" w:space="0" w:color="auto"/>
                <w:left w:val="none" w:sz="0" w:space="0" w:color="auto"/>
                <w:bottom w:val="none" w:sz="0" w:space="0" w:color="auto"/>
                <w:right w:val="none" w:sz="0" w:space="0" w:color="auto"/>
              </w:divBdr>
            </w:div>
            <w:div w:id="328101491">
              <w:marLeft w:val="0"/>
              <w:marRight w:val="0"/>
              <w:marTop w:val="0"/>
              <w:marBottom w:val="0"/>
              <w:divBdr>
                <w:top w:val="none" w:sz="0" w:space="0" w:color="auto"/>
                <w:left w:val="none" w:sz="0" w:space="0" w:color="auto"/>
                <w:bottom w:val="none" w:sz="0" w:space="0" w:color="auto"/>
                <w:right w:val="none" w:sz="0" w:space="0" w:color="auto"/>
              </w:divBdr>
            </w:div>
            <w:div w:id="796412946">
              <w:marLeft w:val="0"/>
              <w:marRight w:val="0"/>
              <w:marTop w:val="0"/>
              <w:marBottom w:val="0"/>
              <w:divBdr>
                <w:top w:val="none" w:sz="0" w:space="0" w:color="auto"/>
                <w:left w:val="none" w:sz="0" w:space="0" w:color="auto"/>
                <w:bottom w:val="none" w:sz="0" w:space="0" w:color="auto"/>
                <w:right w:val="none" w:sz="0" w:space="0" w:color="auto"/>
              </w:divBdr>
              <w:divsChild>
                <w:div w:id="1497069668">
                  <w:marLeft w:val="0"/>
                  <w:marRight w:val="0"/>
                  <w:marTop w:val="0"/>
                  <w:marBottom w:val="0"/>
                  <w:divBdr>
                    <w:top w:val="none" w:sz="0" w:space="0" w:color="auto"/>
                    <w:left w:val="none" w:sz="0" w:space="0" w:color="auto"/>
                    <w:bottom w:val="none" w:sz="0" w:space="0" w:color="auto"/>
                    <w:right w:val="none" w:sz="0" w:space="0" w:color="auto"/>
                  </w:divBdr>
                </w:div>
              </w:divsChild>
            </w:div>
            <w:div w:id="1149786991">
              <w:marLeft w:val="0"/>
              <w:marRight w:val="0"/>
              <w:marTop w:val="0"/>
              <w:marBottom w:val="0"/>
              <w:divBdr>
                <w:top w:val="none" w:sz="0" w:space="0" w:color="auto"/>
                <w:left w:val="none" w:sz="0" w:space="0" w:color="auto"/>
                <w:bottom w:val="none" w:sz="0" w:space="0" w:color="auto"/>
                <w:right w:val="none" w:sz="0" w:space="0" w:color="auto"/>
              </w:divBdr>
              <w:divsChild>
                <w:div w:id="1604878173">
                  <w:marLeft w:val="0"/>
                  <w:marRight w:val="0"/>
                  <w:marTop w:val="0"/>
                  <w:marBottom w:val="0"/>
                  <w:divBdr>
                    <w:top w:val="none" w:sz="0" w:space="0" w:color="auto"/>
                    <w:left w:val="none" w:sz="0" w:space="0" w:color="auto"/>
                    <w:bottom w:val="none" w:sz="0" w:space="0" w:color="auto"/>
                    <w:right w:val="none" w:sz="0" w:space="0" w:color="auto"/>
                  </w:divBdr>
                </w:div>
              </w:divsChild>
            </w:div>
            <w:div w:id="1636253533">
              <w:marLeft w:val="0"/>
              <w:marRight w:val="0"/>
              <w:marTop w:val="0"/>
              <w:marBottom w:val="0"/>
              <w:divBdr>
                <w:top w:val="none" w:sz="0" w:space="0" w:color="auto"/>
                <w:left w:val="none" w:sz="0" w:space="0" w:color="auto"/>
                <w:bottom w:val="none" w:sz="0" w:space="0" w:color="auto"/>
                <w:right w:val="none" w:sz="0" w:space="0" w:color="auto"/>
              </w:divBdr>
              <w:divsChild>
                <w:div w:id="1616908358">
                  <w:marLeft w:val="0"/>
                  <w:marRight w:val="0"/>
                  <w:marTop w:val="0"/>
                  <w:marBottom w:val="0"/>
                  <w:divBdr>
                    <w:top w:val="none" w:sz="0" w:space="0" w:color="auto"/>
                    <w:left w:val="none" w:sz="0" w:space="0" w:color="auto"/>
                    <w:bottom w:val="none" w:sz="0" w:space="0" w:color="auto"/>
                    <w:right w:val="none" w:sz="0" w:space="0" w:color="auto"/>
                  </w:divBdr>
                </w:div>
                <w:div w:id="1673486418">
                  <w:marLeft w:val="0"/>
                  <w:marRight w:val="0"/>
                  <w:marTop w:val="0"/>
                  <w:marBottom w:val="0"/>
                  <w:divBdr>
                    <w:top w:val="none" w:sz="0" w:space="0" w:color="auto"/>
                    <w:left w:val="none" w:sz="0" w:space="0" w:color="auto"/>
                    <w:bottom w:val="none" w:sz="0" w:space="0" w:color="auto"/>
                    <w:right w:val="none" w:sz="0" w:space="0" w:color="auto"/>
                  </w:divBdr>
                </w:div>
                <w:div w:id="1016466251">
                  <w:marLeft w:val="0"/>
                  <w:marRight w:val="0"/>
                  <w:marTop w:val="0"/>
                  <w:marBottom w:val="0"/>
                  <w:divBdr>
                    <w:top w:val="none" w:sz="0" w:space="0" w:color="auto"/>
                    <w:left w:val="none" w:sz="0" w:space="0" w:color="auto"/>
                    <w:bottom w:val="none" w:sz="0" w:space="0" w:color="auto"/>
                    <w:right w:val="none" w:sz="0" w:space="0" w:color="auto"/>
                  </w:divBdr>
                </w:div>
                <w:div w:id="1392197719">
                  <w:marLeft w:val="0"/>
                  <w:marRight w:val="0"/>
                  <w:marTop w:val="0"/>
                  <w:marBottom w:val="0"/>
                  <w:divBdr>
                    <w:top w:val="none" w:sz="0" w:space="0" w:color="auto"/>
                    <w:left w:val="none" w:sz="0" w:space="0" w:color="auto"/>
                    <w:bottom w:val="none" w:sz="0" w:space="0" w:color="auto"/>
                    <w:right w:val="none" w:sz="0" w:space="0" w:color="auto"/>
                  </w:divBdr>
                </w:div>
              </w:divsChild>
            </w:div>
            <w:div w:id="343627177">
              <w:marLeft w:val="0"/>
              <w:marRight w:val="0"/>
              <w:marTop w:val="0"/>
              <w:marBottom w:val="0"/>
              <w:divBdr>
                <w:top w:val="none" w:sz="0" w:space="0" w:color="auto"/>
                <w:left w:val="none" w:sz="0" w:space="0" w:color="auto"/>
                <w:bottom w:val="none" w:sz="0" w:space="0" w:color="auto"/>
                <w:right w:val="none" w:sz="0" w:space="0" w:color="auto"/>
              </w:divBdr>
              <w:divsChild>
                <w:div w:id="1693647335">
                  <w:marLeft w:val="0"/>
                  <w:marRight w:val="0"/>
                  <w:marTop w:val="0"/>
                  <w:marBottom w:val="0"/>
                  <w:divBdr>
                    <w:top w:val="none" w:sz="0" w:space="0" w:color="auto"/>
                    <w:left w:val="none" w:sz="0" w:space="0" w:color="auto"/>
                    <w:bottom w:val="none" w:sz="0" w:space="0" w:color="auto"/>
                    <w:right w:val="none" w:sz="0" w:space="0" w:color="auto"/>
                  </w:divBdr>
                </w:div>
                <w:div w:id="240989597">
                  <w:marLeft w:val="0"/>
                  <w:marRight w:val="0"/>
                  <w:marTop w:val="0"/>
                  <w:marBottom w:val="0"/>
                  <w:divBdr>
                    <w:top w:val="none" w:sz="0" w:space="0" w:color="auto"/>
                    <w:left w:val="none" w:sz="0" w:space="0" w:color="auto"/>
                    <w:bottom w:val="none" w:sz="0" w:space="0" w:color="auto"/>
                    <w:right w:val="none" w:sz="0" w:space="0" w:color="auto"/>
                  </w:divBdr>
                </w:div>
                <w:div w:id="1865636122">
                  <w:marLeft w:val="0"/>
                  <w:marRight w:val="0"/>
                  <w:marTop w:val="0"/>
                  <w:marBottom w:val="0"/>
                  <w:divBdr>
                    <w:top w:val="none" w:sz="0" w:space="0" w:color="auto"/>
                    <w:left w:val="none" w:sz="0" w:space="0" w:color="auto"/>
                    <w:bottom w:val="none" w:sz="0" w:space="0" w:color="auto"/>
                    <w:right w:val="none" w:sz="0" w:space="0" w:color="auto"/>
                  </w:divBdr>
                </w:div>
                <w:div w:id="1838767226">
                  <w:marLeft w:val="0"/>
                  <w:marRight w:val="0"/>
                  <w:marTop w:val="0"/>
                  <w:marBottom w:val="0"/>
                  <w:divBdr>
                    <w:top w:val="none" w:sz="0" w:space="0" w:color="auto"/>
                    <w:left w:val="none" w:sz="0" w:space="0" w:color="auto"/>
                    <w:bottom w:val="none" w:sz="0" w:space="0" w:color="auto"/>
                    <w:right w:val="none" w:sz="0" w:space="0" w:color="auto"/>
                  </w:divBdr>
                </w:div>
                <w:div w:id="1218517288">
                  <w:marLeft w:val="0"/>
                  <w:marRight w:val="0"/>
                  <w:marTop w:val="0"/>
                  <w:marBottom w:val="0"/>
                  <w:divBdr>
                    <w:top w:val="none" w:sz="0" w:space="0" w:color="auto"/>
                    <w:left w:val="none" w:sz="0" w:space="0" w:color="auto"/>
                    <w:bottom w:val="none" w:sz="0" w:space="0" w:color="auto"/>
                    <w:right w:val="none" w:sz="0" w:space="0" w:color="auto"/>
                  </w:divBdr>
                </w:div>
                <w:div w:id="310791288">
                  <w:marLeft w:val="0"/>
                  <w:marRight w:val="0"/>
                  <w:marTop w:val="0"/>
                  <w:marBottom w:val="0"/>
                  <w:divBdr>
                    <w:top w:val="none" w:sz="0" w:space="0" w:color="auto"/>
                    <w:left w:val="none" w:sz="0" w:space="0" w:color="auto"/>
                    <w:bottom w:val="none" w:sz="0" w:space="0" w:color="auto"/>
                    <w:right w:val="none" w:sz="0" w:space="0" w:color="auto"/>
                  </w:divBdr>
                </w:div>
                <w:div w:id="1071151870">
                  <w:marLeft w:val="0"/>
                  <w:marRight w:val="0"/>
                  <w:marTop w:val="0"/>
                  <w:marBottom w:val="0"/>
                  <w:divBdr>
                    <w:top w:val="none" w:sz="0" w:space="0" w:color="auto"/>
                    <w:left w:val="none" w:sz="0" w:space="0" w:color="auto"/>
                    <w:bottom w:val="none" w:sz="0" w:space="0" w:color="auto"/>
                    <w:right w:val="none" w:sz="0" w:space="0" w:color="auto"/>
                  </w:divBdr>
                </w:div>
              </w:divsChild>
            </w:div>
            <w:div w:id="1473519130">
              <w:marLeft w:val="0"/>
              <w:marRight w:val="0"/>
              <w:marTop w:val="0"/>
              <w:marBottom w:val="0"/>
              <w:divBdr>
                <w:top w:val="none" w:sz="0" w:space="0" w:color="auto"/>
                <w:left w:val="none" w:sz="0" w:space="0" w:color="auto"/>
                <w:bottom w:val="none" w:sz="0" w:space="0" w:color="auto"/>
                <w:right w:val="none" w:sz="0" w:space="0" w:color="auto"/>
              </w:divBdr>
              <w:divsChild>
                <w:div w:id="1208251785">
                  <w:marLeft w:val="0"/>
                  <w:marRight w:val="0"/>
                  <w:marTop w:val="0"/>
                  <w:marBottom w:val="0"/>
                  <w:divBdr>
                    <w:top w:val="none" w:sz="0" w:space="0" w:color="auto"/>
                    <w:left w:val="none" w:sz="0" w:space="0" w:color="auto"/>
                    <w:bottom w:val="none" w:sz="0" w:space="0" w:color="auto"/>
                    <w:right w:val="none" w:sz="0" w:space="0" w:color="auto"/>
                  </w:divBdr>
                </w:div>
                <w:div w:id="430512902">
                  <w:marLeft w:val="0"/>
                  <w:marRight w:val="0"/>
                  <w:marTop w:val="0"/>
                  <w:marBottom w:val="0"/>
                  <w:divBdr>
                    <w:top w:val="none" w:sz="0" w:space="0" w:color="auto"/>
                    <w:left w:val="none" w:sz="0" w:space="0" w:color="auto"/>
                    <w:bottom w:val="none" w:sz="0" w:space="0" w:color="auto"/>
                    <w:right w:val="none" w:sz="0" w:space="0" w:color="auto"/>
                  </w:divBdr>
                </w:div>
              </w:divsChild>
            </w:div>
            <w:div w:id="642582540">
              <w:marLeft w:val="0"/>
              <w:marRight w:val="0"/>
              <w:marTop w:val="0"/>
              <w:marBottom w:val="0"/>
              <w:divBdr>
                <w:top w:val="none" w:sz="0" w:space="0" w:color="auto"/>
                <w:left w:val="none" w:sz="0" w:space="0" w:color="auto"/>
                <w:bottom w:val="none" w:sz="0" w:space="0" w:color="auto"/>
                <w:right w:val="none" w:sz="0" w:space="0" w:color="auto"/>
              </w:divBdr>
              <w:divsChild>
                <w:div w:id="1301762785">
                  <w:marLeft w:val="0"/>
                  <w:marRight w:val="0"/>
                  <w:marTop w:val="0"/>
                  <w:marBottom w:val="0"/>
                  <w:divBdr>
                    <w:top w:val="none" w:sz="0" w:space="0" w:color="auto"/>
                    <w:left w:val="none" w:sz="0" w:space="0" w:color="auto"/>
                    <w:bottom w:val="none" w:sz="0" w:space="0" w:color="auto"/>
                    <w:right w:val="none" w:sz="0" w:space="0" w:color="auto"/>
                  </w:divBdr>
                </w:div>
                <w:div w:id="698894534">
                  <w:marLeft w:val="0"/>
                  <w:marRight w:val="0"/>
                  <w:marTop w:val="0"/>
                  <w:marBottom w:val="0"/>
                  <w:divBdr>
                    <w:top w:val="none" w:sz="0" w:space="0" w:color="auto"/>
                    <w:left w:val="none" w:sz="0" w:space="0" w:color="auto"/>
                    <w:bottom w:val="none" w:sz="0" w:space="0" w:color="auto"/>
                    <w:right w:val="none" w:sz="0" w:space="0" w:color="auto"/>
                  </w:divBdr>
                </w:div>
                <w:div w:id="1741828681">
                  <w:marLeft w:val="0"/>
                  <w:marRight w:val="0"/>
                  <w:marTop w:val="0"/>
                  <w:marBottom w:val="0"/>
                  <w:divBdr>
                    <w:top w:val="none" w:sz="0" w:space="0" w:color="auto"/>
                    <w:left w:val="none" w:sz="0" w:space="0" w:color="auto"/>
                    <w:bottom w:val="none" w:sz="0" w:space="0" w:color="auto"/>
                    <w:right w:val="none" w:sz="0" w:space="0" w:color="auto"/>
                  </w:divBdr>
                </w:div>
                <w:div w:id="673650006">
                  <w:marLeft w:val="0"/>
                  <w:marRight w:val="0"/>
                  <w:marTop w:val="0"/>
                  <w:marBottom w:val="0"/>
                  <w:divBdr>
                    <w:top w:val="none" w:sz="0" w:space="0" w:color="auto"/>
                    <w:left w:val="none" w:sz="0" w:space="0" w:color="auto"/>
                    <w:bottom w:val="none" w:sz="0" w:space="0" w:color="auto"/>
                    <w:right w:val="none" w:sz="0" w:space="0" w:color="auto"/>
                  </w:divBdr>
                </w:div>
                <w:div w:id="271940221">
                  <w:marLeft w:val="0"/>
                  <w:marRight w:val="0"/>
                  <w:marTop w:val="0"/>
                  <w:marBottom w:val="0"/>
                  <w:divBdr>
                    <w:top w:val="none" w:sz="0" w:space="0" w:color="auto"/>
                    <w:left w:val="none" w:sz="0" w:space="0" w:color="auto"/>
                    <w:bottom w:val="none" w:sz="0" w:space="0" w:color="auto"/>
                    <w:right w:val="none" w:sz="0" w:space="0" w:color="auto"/>
                  </w:divBdr>
                </w:div>
                <w:div w:id="790632514">
                  <w:marLeft w:val="0"/>
                  <w:marRight w:val="0"/>
                  <w:marTop w:val="0"/>
                  <w:marBottom w:val="0"/>
                  <w:divBdr>
                    <w:top w:val="none" w:sz="0" w:space="0" w:color="auto"/>
                    <w:left w:val="none" w:sz="0" w:space="0" w:color="auto"/>
                    <w:bottom w:val="none" w:sz="0" w:space="0" w:color="auto"/>
                    <w:right w:val="none" w:sz="0" w:space="0" w:color="auto"/>
                  </w:divBdr>
                </w:div>
              </w:divsChild>
            </w:div>
            <w:div w:id="781726237">
              <w:marLeft w:val="0"/>
              <w:marRight w:val="0"/>
              <w:marTop w:val="0"/>
              <w:marBottom w:val="0"/>
              <w:divBdr>
                <w:top w:val="none" w:sz="0" w:space="0" w:color="auto"/>
                <w:left w:val="none" w:sz="0" w:space="0" w:color="auto"/>
                <w:bottom w:val="none" w:sz="0" w:space="0" w:color="auto"/>
                <w:right w:val="none" w:sz="0" w:space="0" w:color="auto"/>
              </w:divBdr>
              <w:divsChild>
                <w:div w:id="1334797376">
                  <w:marLeft w:val="0"/>
                  <w:marRight w:val="0"/>
                  <w:marTop w:val="0"/>
                  <w:marBottom w:val="0"/>
                  <w:divBdr>
                    <w:top w:val="none" w:sz="0" w:space="0" w:color="auto"/>
                    <w:left w:val="none" w:sz="0" w:space="0" w:color="auto"/>
                    <w:bottom w:val="none" w:sz="0" w:space="0" w:color="auto"/>
                    <w:right w:val="none" w:sz="0" w:space="0" w:color="auto"/>
                  </w:divBdr>
                </w:div>
                <w:div w:id="484855680">
                  <w:marLeft w:val="0"/>
                  <w:marRight w:val="0"/>
                  <w:marTop w:val="0"/>
                  <w:marBottom w:val="0"/>
                  <w:divBdr>
                    <w:top w:val="none" w:sz="0" w:space="0" w:color="auto"/>
                    <w:left w:val="none" w:sz="0" w:space="0" w:color="auto"/>
                    <w:bottom w:val="none" w:sz="0" w:space="0" w:color="auto"/>
                    <w:right w:val="none" w:sz="0" w:space="0" w:color="auto"/>
                  </w:divBdr>
                </w:div>
                <w:div w:id="3172865">
                  <w:marLeft w:val="0"/>
                  <w:marRight w:val="0"/>
                  <w:marTop w:val="0"/>
                  <w:marBottom w:val="0"/>
                  <w:divBdr>
                    <w:top w:val="none" w:sz="0" w:space="0" w:color="auto"/>
                    <w:left w:val="none" w:sz="0" w:space="0" w:color="auto"/>
                    <w:bottom w:val="none" w:sz="0" w:space="0" w:color="auto"/>
                    <w:right w:val="none" w:sz="0" w:space="0" w:color="auto"/>
                  </w:divBdr>
                </w:div>
                <w:div w:id="1297183438">
                  <w:marLeft w:val="0"/>
                  <w:marRight w:val="0"/>
                  <w:marTop w:val="0"/>
                  <w:marBottom w:val="0"/>
                  <w:divBdr>
                    <w:top w:val="none" w:sz="0" w:space="0" w:color="auto"/>
                    <w:left w:val="none" w:sz="0" w:space="0" w:color="auto"/>
                    <w:bottom w:val="none" w:sz="0" w:space="0" w:color="auto"/>
                    <w:right w:val="none" w:sz="0" w:space="0" w:color="auto"/>
                  </w:divBdr>
                </w:div>
                <w:div w:id="1821655158">
                  <w:marLeft w:val="0"/>
                  <w:marRight w:val="0"/>
                  <w:marTop w:val="0"/>
                  <w:marBottom w:val="0"/>
                  <w:divBdr>
                    <w:top w:val="none" w:sz="0" w:space="0" w:color="auto"/>
                    <w:left w:val="none" w:sz="0" w:space="0" w:color="auto"/>
                    <w:bottom w:val="none" w:sz="0" w:space="0" w:color="auto"/>
                    <w:right w:val="none" w:sz="0" w:space="0" w:color="auto"/>
                  </w:divBdr>
                </w:div>
                <w:div w:id="143745593">
                  <w:marLeft w:val="0"/>
                  <w:marRight w:val="0"/>
                  <w:marTop w:val="0"/>
                  <w:marBottom w:val="0"/>
                  <w:divBdr>
                    <w:top w:val="none" w:sz="0" w:space="0" w:color="auto"/>
                    <w:left w:val="none" w:sz="0" w:space="0" w:color="auto"/>
                    <w:bottom w:val="none" w:sz="0" w:space="0" w:color="auto"/>
                    <w:right w:val="none" w:sz="0" w:space="0" w:color="auto"/>
                  </w:divBdr>
                </w:div>
                <w:div w:id="1175996238">
                  <w:marLeft w:val="0"/>
                  <w:marRight w:val="0"/>
                  <w:marTop w:val="0"/>
                  <w:marBottom w:val="0"/>
                  <w:divBdr>
                    <w:top w:val="none" w:sz="0" w:space="0" w:color="auto"/>
                    <w:left w:val="none" w:sz="0" w:space="0" w:color="auto"/>
                    <w:bottom w:val="none" w:sz="0" w:space="0" w:color="auto"/>
                    <w:right w:val="none" w:sz="0" w:space="0" w:color="auto"/>
                  </w:divBdr>
                </w:div>
                <w:div w:id="1924413855">
                  <w:marLeft w:val="0"/>
                  <w:marRight w:val="0"/>
                  <w:marTop w:val="0"/>
                  <w:marBottom w:val="0"/>
                  <w:divBdr>
                    <w:top w:val="none" w:sz="0" w:space="0" w:color="auto"/>
                    <w:left w:val="none" w:sz="0" w:space="0" w:color="auto"/>
                    <w:bottom w:val="none" w:sz="0" w:space="0" w:color="auto"/>
                    <w:right w:val="none" w:sz="0" w:space="0" w:color="auto"/>
                  </w:divBdr>
                </w:div>
              </w:divsChild>
            </w:div>
            <w:div w:id="6270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4696</Words>
  <Characters>28176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Tarnowski</dc:creator>
  <cp:lastModifiedBy>Michał Tarnowski</cp:lastModifiedBy>
  <cp:revision>1</cp:revision>
  <dcterms:created xsi:type="dcterms:W3CDTF">2020-01-10T09:28:00Z</dcterms:created>
  <dcterms:modified xsi:type="dcterms:W3CDTF">2020-01-10T09:30:00Z</dcterms:modified>
</cp:coreProperties>
</file>